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3F35A" w14:textId="2CBAB82C" w:rsidR="008E13A8" w:rsidRPr="0020690B" w:rsidRDefault="008E13A8" w:rsidP="00CF2A0E">
      <w:pPr>
        <w:spacing w:after="0" w:line="240" w:lineRule="auto"/>
        <w:jc w:val="thaiDistribute"/>
        <w:rPr>
          <w:rFonts w:asciiTheme="minorBidi" w:hAnsiTheme="minorBidi"/>
          <w:b/>
          <w:bCs/>
          <w:sz w:val="30"/>
          <w:szCs w:val="30"/>
        </w:rPr>
      </w:pPr>
      <w:r w:rsidRPr="0020690B">
        <w:rPr>
          <w:rFonts w:asciiTheme="minorBidi" w:hAnsiTheme="minorBidi"/>
          <w:b/>
          <w:bCs/>
          <w:sz w:val="30"/>
          <w:szCs w:val="30"/>
        </w:rPr>
        <w:t>Thailand’s automotive and auto parts industry is facing multiple major challenges, marking one of the most significant tests since the industry’s establishment in the country, says KResearch.</w:t>
      </w:r>
    </w:p>
    <w:p w14:paraId="0EF1B301" w14:textId="77777777" w:rsidR="00F2530B" w:rsidRPr="0020690B" w:rsidRDefault="00F2530B" w:rsidP="00C7704C">
      <w:pPr>
        <w:spacing w:after="0" w:line="240" w:lineRule="auto"/>
        <w:ind w:firstLine="720"/>
        <w:jc w:val="thaiDistribute"/>
        <w:rPr>
          <w:rFonts w:asciiTheme="minorBidi" w:hAnsiTheme="minorBidi"/>
          <w:b/>
          <w:bCs/>
          <w:sz w:val="30"/>
          <w:szCs w:val="30"/>
        </w:rPr>
      </w:pPr>
    </w:p>
    <w:p w14:paraId="6C3AB1CC" w14:textId="154728CE" w:rsidR="007A3755" w:rsidRPr="0020690B" w:rsidRDefault="007A3755" w:rsidP="00C7704C">
      <w:pPr>
        <w:spacing w:after="0" w:line="240" w:lineRule="auto"/>
        <w:ind w:firstLine="720"/>
        <w:jc w:val="thaiDistribute"/>
        <w:rPr>
          <w:rFonts w:asciiTheme="minorBidi" w:hAnsiTheme="minorBidi" w:cs="Cordia New"/>
          <w:sz w:val="30"/>
          <w:szCs w:val="30"/>
        </w:rPr>
      </w:pPr>
      <w:r w:rsidRPr="0020690B">
        <w:rPr>
          <w:rFonts w:asciiTheme="minorBidi" w:hAnsiTheme="minorBidi"/>
          <w:sz w:val="30"/>
          <w:szCs w:val="30"/>
        </w:rPr>
        <w:t xml:space="preserve">KASIKORN RESEARCH CENTER (KResearch) views that Thailand’s automotive industry must brace for US import tariff measures, intensifying competition from Chinese automakers, and more </w:t>
      </w:r>
      <w:r w:rsidR="00626705" w:rsidRPr="0020690B">
        <w:rPr>
          <w:rFonts w:asciiTheme="minorBidi" w:hAnsiTheme="minorBidi"/>
          <w:sz w:val="30"/>
          <w:szCs w:val="30"/>
        </w:rPr>
        <w:t>stringent environmental</w:t>
      </w:r>
      <w:r w:rsidRPr="0020690B">
        <w:rPr>
          <w:rFonts w:asciiTheme="minorBidi" w:hAnsiTheme="minorBidi"/>
          <w:sz w:val="30"/>
          <w:szCs w:val="30"/>
        </w:rPr>
        <w:t xml:space="preserve"> and safety standards of trading partners, all of which pose challenges to the industry’s long-term adaptation and competitiveness.</w:t>
      </w:r>
    </w:p>
    <w:p w14:paraId="3085A4A6" w14:textId="322766CB" w:rsidR="007A3755" w:rsidRPr="0020690B" w:rsidRDefault="007A3755" w:rsidP="00C7704C">
      <w:pPr>
        <w:spacing w:after="0" w:line="240" w:lineRule="auto"/>
        <w:jc w:val="thaiDistribute"/>
        <w:rPr>
          <w:rFonts w:asciiTheme="minorBidi" w:hAnsiTheme="minorBidi" w:cs="Cordia New"/>
          <w:sz w:val="30"/>
          <w:szCs w:val="30"/>
        </w:rPr>
      </w:pPr>
      <w:r w:rsidRPr="0020690B">
        <w:rPr>
          <w:rFonts w:asciiTheme="minorBidi" w:hAnsiTheme="minorBidi" w:cs="Cordia New"/>
          <w:sz w:val="30"/>
          <w:szCs w:val="30"/>
        </w:rPr>
        <w:tab/>
      </w:r>
      <w:r w:rsidR="00DD4532" w:rsidRPr="0020690B">
        <w:rPr>
          <w:rFonts w:asciiTheme="minorBidi" w:eastAsiaTheme="minorEastAsia" w:hAnsiTheme="minorBidi"/>
          <w:b/>
          <w:bCs/>
          <w:sz w:val="30"/>
          <w:szCs w:val="30"/>
          <w:lang w:eastAsia="zh-CN"/>
        </w:rPr>
        <w:t xml:space="preserve">Dr. Rujipun Assarut, </w:t>
      </w:r>
      <w:r w:rsidR="00DD4532" w:rsidRPr="0020690B">
        <w:rPr>
          <w:rFonts w:asciiTheme="minorBidi" w:hAnsiTheme="minorBidi"/>
          <w:b/>
          <w:bCs/>
          <w:sz w:val="30"/>
          <w:szCs w:val="30"/>
        </w:rPr>
        <w:t>KResearch</w:t>
      </w:r>
      <w:r w:rsidR="00DD4532" w:rsidRPr="0020690B">
        <w:rPr>
          <w:rFonts w:asciiTheme="minorBidi" w:eastAsiaTheme="minorEastAsia" w:hAnsiTheme="minorBidi"/>
          <w:b/>
          <w:bCs/>
          <w:sz w:val="30"/>
          <w:szCs w:val="30"/>
          <w:lang w:eastAsia="zh-CN"/>
        </w:rPr>
        <w:t xml:space="preserve"> Assistant Managing Director, said, “</w:t>
      </w:r>
      <w:r w:rsidR="00DD4532" w:rsidRPr="0020690B">
        <w:rPr>
          <w:rFonts w:asciiTheme="minorBidi" w:eastAsiaTheme="minorEastAsia" w:hAnsiTheme="minorBidi"/>
          <w:sz w:val="30"/>
          <w:szCs w:val="30"/>
          <w:lang w:eastAsia="zh-CN"/>
        </w:rPr>
        <w:t>A</w:t>
      </w:r>
      <w:r w:rsidR="00DD4532" w:rsidRPr="0020690B">
        <w:rPr>
          <w:rFonts w:asciiTheme="minorBidi" w:hAnsiTheme="minorBidi"/>
          <w:sz w:val="30"/>
          <w:szCs w:val="30"/>
        </w:rPr>
        <w:t xml:space="preserve">lthough Thailand’s automobile exports to the US account for a small share, the US import tariff measure under Section 232 is likely to indirectly affect Thai car exports to global markets. This is because major producers such as Japan and South Korea may diversify their exports to other </w:t>
      </w:r>
      <w:r w:rsidR="00574569" w:rsidRPr="0020690B">
        <w:rPr>
          <w:rFonts w:asciiTheme="minorBidi" w:hAnsiTheme="minorBidi"/>
          <w:sz w:val="30"/>
          <w:szCs w:val="30"/>
        </w:rPr>
        <w:t xml:space="preserve">markets </w:t>
      </w:r>
      <w:r w:rsidR="00DD4532" w:rsidRPr="0020690B">
        <w:rPr>
          <w:rFonts w:asciiTheme="minorBidi" w:hAnsiTheme="minorBidi"/>
          <w:sz w:val="30"/>
          <w:szCs w:val="30"/>
        </w:rPr>
        <w:t>to reduce reliance on the US, thereby intensifying global competition. Concurrently, the measure may directly hurt Thailand’s auto parts exports to the US, which account for around 26 percent of the total value of Thai auto parts exports. However, Thailand still holds a competitive edge in terms of cost and quality for</w:t>
      </w:r>
      <w:r w:rsidR="00FA16B0" w:rsidRPr="0020690B">
        <w:rPr>
          <w:rFonts w:asciiTheme="minorBidi" w:hAnsiTheme="minorBidi"/>
          <w:sz w:val="30"/>
          <w:szCs w:val="30"/>
        </w:rPr>
        <w:t xml:space="preserve"> small-sized </w:t>
      </w:r>
      <w:r w:rsidR="00DD4532" w:rsidRPr="0020690B">
        <w:rPr>
          <w:rFonts w:asciiTheme="minorBidi" w:hAnsiTheme="minorBidi"/>
          <w:sz w:val="30"/>
          <w:szCs w:val="30"/>
        </w:rPr>
        <w:t xml:space="preserve">tires. Moreover, Thailand will benefit from a tariff exemption under the Section 232 Import Adjustment Offset measure, covering about 12 percent of the export value of auto parts </w:t>
      </w:r>
      <w:r w:rsidR="000D6CD4" w:rsidRPr="0020690B">
        <w:rPr>
          <w:rFonts w:asciiTheme="minorBidi" w:hAnsiTheme="minorBidi"/>
          <w:sz w:val="30"/>
          <w:szCs w:val="30"/>
        </w:rPr>
        <w:t>[</w:t>
      </w:r>
      <w:r w:rsidR="00DD4532" w:rsidRPr="0020690B">
        <w:rPr>
          <w:rFonts w:asciiTheme="minorBidi" w:hAnsiTheme="minorBidi"/>
          <w:sz w:val="30"/>
          <w:szCs w:val="30"/>
        </w:rPr>
        <w:t>excluding tires</w:t>
      </w:r>
      <w:r w:rsidR="000D6CD4" w:rsidRPr="0020690B">
        <w:rPr>
          <w:rFonts w:asciiTheme="minorBidi" w:hAnsiTheme="minorBidi"/>
          <w:sz w:val="30"/>
          <w:szCs w:val="30"/>
        </w:rPr>
        <w:t xml:space="preserve">] </w:t>
      </w:r>
      <w:r w:rsidR="00DD4532" w:rsidRPr="0020690B">
        <w:rPr>
          <w:rFonts w:asciiTheme="minorBidi" w:hAnsiTheme="minorBidi"/>
          <w:sz w:val="30"/>
          <w:szCs w:val="30"/>
        </w:rPr>
        <w:t xml:space="preserve">to the US, which is higher than that </w:t>
      </w:r>
      <w:r w:rsidR="000D6CD4" w:rsidRPr="0020690B">
        <w:rPr>
          <w:rFonts w:asciiTheme="minorBidi" w:hAnsiTheme="minorBidi"/>
          <w:sz w:val="30"/>
          <w:szCs w:val="30"/>
        </w:rPr>
        <w:t xml:space="preserve">of </w:t>
      </w:r>
      <w:r w:rsidR="00DD4532" w:rsidRPr="0020690B">
        <w:rPr>
          <w:rFonts w:asciiTheme="minorBidi" w:hAnsiTheme="minorBidi"/>
          <w:sz w:val="30"/>
          <w:szCs w:val="30"/>
        </w:rPr>
        <w:t>Japan at only 3 percent.”</w:t>
      </w:r>
    </w:p>
    <w:p w14:paraId="2B7E70F5" w14:textId="248D9514" w:rsidR="00481964" w:rsidRPr="0020690B" w:rsidRDefault="004536D5" w:rsidP="00C7704C">
      <w:pPr>
        <w:spacing w:after="0" w:line="240" w:lineRule="auto"/>
        <w:ind w:firstLine="720"/>
        <w:jc w:val="thaiDistribute"/>
        <w:rPr>
          <w:rFonts w:asciiTheme="minorBidi" w:eastAsiaTheme="minorEastAsia" w:hAnsiTheme="minorBidi" w:cs="Cordia New"/>
          <w:sz w:val="30"/>
          <w:szCs w:val="30"/>
          <w:cs/>
          <w:lang w:eastAsia="zh-CN"/>
        </w:rPr>
      </w:pPr>
      <w:r w:rsidRPr="0020690B">
        <w:rPr>
          <w:rFonts w:asciiTheme="minorBidi" w:hAnsiTheme="minorBidi"/>
          <w:b/>
          <w:bCs/>
          <w:sz w:val="30"/>
          <w:szCs w:val="30"/>
        </w:rPr>
        <w:t>M</w:t>
      </w:r>
      <w:r w:rsidR="002E4CB2" w:rsidRPr="0020690B">
        <w:rPr>
          <w:rFonts w:asciiTheme="minorBidi" w:hAnsiTheme="minorBidi"/>
          <w:b/>
          <w:bCs/>
          <w:sz w:val="30"/>
          <w:szCs w:val="30"/>
        </w:rPr>
        <w:t>r</w:t>
      </w:r>
      <w:r w:rsidRPr="0020690B">
        <w:rPr>
          <w:rFonts w:asciiTheme="minorBidi" w:hAnsiTheme="minorBidi"/>
          <w:b/>
          <w:bCs/>
          <w:sz w:val="30"/>
          <w:szCs w:val="30"/>
        </w:rPr>
        <w:t xml:space="preserve">s. Hathaiwal Tungkaterakul, </w:t>
      </w:r>
      <w:r w:rsidR="009332AF" w:rsidRPr="0020690B">
        <w:rPr>
          <w:rFonts w:asciiTheme="minorBidi" w:hAnsiTheme="minorBidi"/>
          <w:b/>
          <w:bCs/>
          <w:sz w:val="30"/>
          <w:szCs w:val="30"/>
        </w:rPr>
        <w:t>KResearch</w:t>
      </w:r>
      <w:r w:rsidRPr="0020690B">
        <w:rPr>
          <w:rFonts w:asciiTheme="minorBidi" w:hAnsiTheme="minorBidi"/>
          <w:b/>
          <w:bCs/>
          <w:sz w:val="30"/>
          <w:szCs w:val="30"/>
        </w:rPr>
        <w:t xml:space="preserve"> Senior Researcher,</w:t>
      </w:r>
      <w:r w:rsidRPr="0020690B">
        <w:rPr>
          <w:rFonts w:asciiTheme="minorBidi" w:hAnsiTheme="minorBidi"/>
          <w:sz w:val="30"/>
          <w:szCs w:val="30"/>
        </w:rPr>
        <w:t xml:space="preserve"> added, “The aggressive market expansion of Chinese automakers through price wars has impacted Thailand’s automotive industry across both </w:t>
      </w:r>
      <w:r w:rsidR="000D6CD4" w:rsidRPr="0020690B">
        <w:rPr>
          <w:rFonts w:asciiTheme="minorBidi" w:hAnsiTheme="minorBidi"/>
          <w:sz w:val="30"/>
          <w:szCs w:val="30"/>
        </w:rPr>
        <w:t xml:space="preserve">the </w:t>
      </w:r>
      <w:r w:rsidRPr="0020690B">
        <w:rPr>
          <w:rFonts w:asciiTheme="minorBidi" w:hAnsiTheme="minorBidi"/>
          <w:sz w:val="30"/>
          <w:szCs w:val="30"/>
        </w:rPr>
        <w:t>manufacturing and service sectors</w:t>
      </w:r>
      <w:r w:rsidR="000D6CD4" w:rsidRPr="0020690B">
        <w:rPr>
          <w:rFonts w:asciiTheme="minorBidi" w:hAnsiTheme="minorBidi"/>
          <w:sz w:val="30"/>
          <w:szCs w:val="30"/>
        </w:rPr>
        <w:t>, as</w:t>
      </w:r>
      <w:r w:rsidRPr="0020690B">
        <w:rPr>
          <w:rFonts w:asciiTheme="minorBidi" w:hAnsiTheme="minorBidi"/>
          <w:sz w:val="30"/>
          <w:szCs w:val="30"/>
        </w:rPr>
        <w:t xml:space="preserve"> traditional car brands have lost market share in Thailand and globally as consumers have increasingly favored Chinese electric vehicles. At the same time, Australia, one of Thailand’s key automobile export markets, has tightened its </w:t>
      </w:r>
      <w:r w:rsidRPr="0020690B">
        <w:rPr>
          <w:rFonts w:asciiTheme="minorBidi" w:eastAsiaTheme="minorEastAsia" w:hAnsiTheme="minorBidi"/>
          <w:sz w:val="30"/>
          <w:szCs w:val="30"/>
          <w:lang w:eastAsia="zh-CN"/>
        </w:rPr>
        <w:t>CO</w:t>
      </w:r>
      <w:r w:rsidRPr="0020690B">
        <w:rPr>
          <w:rFonts w:asciiTheme="minorBidi" w:eastAsiaTheme="minorEastAsia" w:hAnsiTheme="minorBidi"/>
          <w:sz w:val="30"/>
          <w:szCs w:val="30"/>
          <w:vertAlign w:val="subscript"/>
          <w:lang w:eastAsia="zh-CN"/>
        </w:rPr>
        <w:t>2</w:t>
      </w:r>
      <w:r w:rsidRPr="0020690B">
        <w:rPr>
          <w:rFonts w:asciiTheme="minorBidi" w:eastAsiaTheme="minorEastAsia" w:hAnsiTheme="minorBidi"/>
          <w:sz w:val="30"/>
          <w:szCs w:val="30"/>
          <w:cs/>
          <w:lang w:eastAsia="zh-CN"/>
        </w:rPr>
        <w:t xml:space="preserve"> </w:t>
      </w:r>
      <w:r w:rsidRPr="0020690B">
        <w:rPr>
          <w:rFonts w:asciiTheme="minorBidi" w:hAnsiTheme="minorBidi"/>
          <w:sz w:val="30"/>
          <w:szCs w:val="30"/>
        </w:rPr>
        <w:t xml:space="preserve">emission and braking system standards since early 2025. This shift is expected to boost demand for hybrid vehicles, both HEVs and PHEVs, but will likely </w:t>
      </w:r>
      <w:r w:rsidR="000D6CD4" w:rsidRPr="0020690B">
        <w:rPr>
          <w:rFonts w:asciiTheme="minorBidi" w:hAnsiTheme="minorBidi"/>
          <w:sz w:val="30"/>
          <w:szCs w:val="30"/>
        </w:rPr>
        <w:t>weigh</w:t>
      </w:r>
      <w:r w:rsidRPr="0020690B">
        <w:rPr>
          <w:rFonts w:asciiTheme="minorBidi" w:hAnsiTheme="minorBidi"/>
          <w:sz w:val="30"/>
          <w:szCs w:val="30"/>
        </w:rPr>
        <w:t xml:space="preserve"> </w:t>
      </w:r>
      <w:r w:rsidR="00064DCF" w:rsidRPr="0020690B">
        <w:rPr>
          <w:rFonts w:asciiTheme="minorBidi" w:hAnsiTheme="minorBidi"/>
          <w:sz w:val="30"/>
          <w:szCs w:val="30"/>
        </w:rPr>
        <w:t>up</w:t>
      </w:r>
      <w:r w:rsidRPr="0020690B">
        <w:rPr>
          <w:rFonts w:asciiTheme="minorBidi" w:hAnsiTheme="minorBidi"/>
          <w:sz w:val="30"/>
          <w:szCs w:val="30"/>
        </w:rPr>
        <w:t xml:space="preserve">on demand for internal combustion engine </w:t>
      </w:r>
      <w:r w:rsidR="00064DCF" w:rsidRPr="0020690B">
        <w:rPr>
          <w:rFonts w:asciiTheme="minorBidi" w:hAnsiTheme="minorBidi"/>
          <w:sz w:val="30"/>
          <w:szCs w:val="30"/>
        </w:rPr>
        <w:t>[</w:t>
      </w:r>
      <w:r w:rsidRPr="0020690B">
        <w:rPr>
          <w:rFonts w:asciiTheme="minorBidi" w:hAnsiTheme="minorBidi"/>
          <w:sz w:val="30"/>
          <w:szCs w:val="30"/>
        </w:rPr>
        <w:t>ICE</w:t>
      </w:r>
      <w:r w:rsidR="00064DCF" w:rsidRPr="0020690B">
        <w:rPr>
          <w:rFonts w:asciiTheme="minorBidi" w:hAnsiTheme="minorBidi"/>
          <w:sz w:val="30"/>
          <w:szCs w:val="30"/>
        </w:rPr>
        <w:t xml:space="preserve">] </w:t>
      </w:r>
      <w:r w:rsidRPr="0020690B">
        <w:rPr>
          <w:rFonts w:asciiTheme="minorBidi" w:hAnsiTheme="minorBidi"/>
          <w:sz w:val="30"/>
          <w:szCs w:val="30"/>
        </w:rPr>
        <w:t>vehicles, which remain Thailand</w:t>
      </w:r>
      <w:r w:rsidRPr="0020690B">
        <w:rPr>
          <w:rFonts w:ascii="Cordia New" w:hAnsi="Cordia New" w:cs="Cordia New"/>
          <w:sz w:val="30"/>
          <w:szCs w:val="30"/>
        </w:rPr>
        <w:t>’</w:t>
      </w:r>
      <w:r w:rsidRPr="0020690B">
        <w:rPr>
          <w:rFonts w:asciiTheme="minorBidi" w:hAnsiTheme="minorBidi"/>
          <w:sz w:val="30"/>
          <w:szCs w:val="30"/>
        </w:rPr>
        <w:t>s key export products.”</w:t>
      </w:r>
      <w:r w:rsidR="00CC7EC1" w:rsidRPr="0020690B">
        <w:rPr>
          <w:rFonts w:asciiTheme="minorBidi" w:eastAsiaTheme="minorEastAsia" w:hAnsiTheme="minorBidi" w:cs="Cordia New"/>
          <w:sz w:val="30"/>
          <w:szCs w:val="30"/>
          <w:lang w:eastAsia="zh-CN"/>
        </w:rPr>
        <w:t xml:space="preserve"> </w:t>
      </w:r>
    </w:p>
    <w:p w14:paraId="1A2D5E90" w14:textId="1A5BF7C9" w:rsidR="00CF6D67" w:rsidRPr="0020690B" w:rsidRDefault="00CF6D67" w:rsidP="007A5B9A">
      <w:pPr>
        <w:spacing w:after="0" w:line="240" w:lineRule="auto"/>
        <w:ind w:firstLine="720"/>
        <w:jc w:val="thaiDistribute"/>
        <w:rPr>
          <w:rFonts w:asciiTheme="minorBidi" w:eastAsiaTheme="minorEastAsia" w:hAnsiTheme="minorBidi" w:cs="Cordia New"/>
          <w:b/>
          <w:bCs/>
          <w:sz w:val="30"/>
          <w:szCs w:val="30"/>
          <w:lang w:eastAsia="zh-CN"/>
        </w:rPr>
      </w:pPr>
      <w:r w:rsidRPr="0020690B">
        <w:rPr>
          <w:rFonts w:asciiTheme="minorBidi" w:eastAsiaTheme="minorEastAsia" w:hAnsiTheme="minorBidi" w:cs="Cordia New"/>
          <w:b/>
          <w:bCs/>
          <w:sz w:val="30"/>
          <w:szCs w:val="30"/>
          <w:lang w:eastAsia="zh-CN"/>
        </w:rPr>
        <w:t xml:space="preserve">Dr. Krit Sitathani, KResearch Assistant Managing Director, </w:t>
      </w:r>
      <w:r w:rsidR="00833FDE" w:rsidRPr="0020690B">
        <w:rPr>
          <w:rFonts w:asciiTheme="minorBidi" w:eastAsiaTheme="minorEastAsia" w:hAnsiTheme="minorBidi" w:cs="Cordia New"/>
          <w:sz w:val="30"/>
          <w:szCs w:val="30"/>
          <w:lang w:eastAsia="zh-CN"/>
        </w:rPr>
        <w:t>concluded</w:t>
      </w:r>
      <w:r w:rsidR="002E1506" w:rsidRPr="0020690B">
        <w:rPr>
          <w:rFonts w:asciiTheme="minorBidi" w:eastAsiaTheme="minorEastAsia" w:hAnsiTheme="minorBidi" w:cs="Cordia New"/>
          <w:sz w:val="30"/>
          <w:szCs w:val="30"/>
          <w:lang w:eastAsia="zh-CN"/>
        </w:rPr>
        <w:t>, “</w:t>
      </w:r>
      <w:r w:rsidR="00833FDE" w:rsidRPr="0020690B">
        <w:rPr>
          <w:rFonts w:asciiTheme="minorBidi" w:eastAsiaTheme="minorEastAsia" w:hAnsiTheme="minorBidi" w:cs="Cordia New"/>
          <w:sz w:val="30"/>
          <w:szCs w:val="30"/>
          <w:lang w:eastAsia="zh-CN"/>
        </w:rPr>
        <w:t>Thailand</w:t>
      </w:r>
      <w:r w:rsidR="002E1506" w:rsidRPr="0020690B">
        <w:rPr>
          <w:rFonts w:asciiTheme="minorBidi" w:eastAsiaTheme="minorEastAsia" w:hAnsiTheme="minorBidi" w:cs="Cordia New"/>
          <w:sz w:val="30"/>
          <w:szCs w:val="30"/>
          <w:lang w:eastAsia="zh-CN"/>
        </w:rPr>
        <w:t>’</w:t>
      </w:r>
      <w:r w:rsidR="00833FDE" w:rsidRPr="0020690B">
        <w:rPr>
          <w:rFonts w:asciiTheme="minorBidi" w:eastAsiaTheme="minorEastAsia" w:hAnsiTheme="minorBidi" w:cs="Cordia New"/>
          <w:sz w:val="30"/>
          <w:szCs w:val="30"/>
          <w:lang w:eastAsia="zh-CN"/>
        </w:rPr>
        <w:t xml:space="preserve">s bringing forward of its Net Zero target by </w:t>
      </w:r>
      <w:r w:rsidR="00331CC5" w:rsidRPr="0020690B">
        <w:rPr>
          <w:rFonts w:asciiTheme="minorBidi" w:eastAsiaTheme="minorEastAsia" w:hAnsiTheme="minorBidi" w:cs="Cordia New"/>
          <w:sz w:val="30"/>
          <w:szCs w:val="30"/>
          <w:lang w:eastAsia="zh-CN"/>
        </w:rPr>
        <w:t>15</w:t>
      </w:r>
      <w:r w:rsidR="00833FDE" w:rsidRPr="0020690B">
        <w:rPr>
          <w:rFonts w:asciiTheme="minorBidi" w:eastAsiaTheme="minorEastAsia" w:hAnsiTheme="minorBidi" w:cs="Cordia New"/>
          <w:sz w:val="30"/>
          <w:szCs w:val="30"/>
          <w:lang w:eastAsia="zh-CN"/>
        </w:rPr>
        <w:t xml:space="preserve"> years </w:t>
      </w:r>
      <w:r w:rsidR="007F3794" w:rsidRPr="0020690B">
        <w:rPr>
          <w:rFonts w:asciiTheme="minorBidi" w:eastAsiaTheme="minorEastAsia" w:hAnsiTheme="minorBidi" w:cs="Cordia New"/>
          <w:sz w:val="30"/>
          <w:szCs w:val="30"/>
          <w:lang w:eastAsia="zh-CN"/>
        </w:rPr>
        <w:t xml:space="preserve">may </w:t>
      </w:r>
      <w:r w:rsidR="00D2534D" w:rsidRPr="0020690B">
        <w:rPr>
          <w:rFonts w:asciiTheme="minorBidi" w:eastAsiaTheme="minorEastAsia" w:hAnsiTheme="minorBidi" w:cs="Cordia New"/>
          <w:sz w:val="30"/>
          <w:szCs w:val="30"/>
          <w:lang w:eastAsia="zh-CN"/>
        </w:rPr>
        <w:t>require</w:t>
      </w:r>
      <w:r w:rsidR="00833FDE" w:rsidRPr="0020690B">
        <w:rPr>
          <w:rFonts w:asciiTheme="minorBidi" w:eastAsiaTheme="minorEastAsia" w:hAnsiTheme="minorBidi" w:cs="Cordia New"/>
          <w:sz w:val="30"/>
          <w:szCs w:val="30"/>
          <w:lang w:eastAsia="zh-CN"/>
        </w:rPr>
        <w:t xml:space="preserve"> the transportation sector to </w:t>
      </w:r>
      <w:r w:rsidR="0055566A" w:rsidRPr="0020690B">
        <w:rPr>
          <w:rFonts w:asciiTheme="minorBidi" w:eastAsiaTheme="minorEastAsia" w:hAnsiTheme="minorBidi" w:cs="Cordia New"/>
          <w:sz w:val="30"/>
          <w:szCs w:val="30"/>
          <w:lang w:eastAsia="zh-CN"/>
        </w:rPr>
        <w:t>accelerate its transition</w:t>
      </w:r>
      <w:r w:rsidR="00833FDE" w:rsidRPr="0020690B">
        <w:rPr>
          <w:rFonts w:asciiTheme="minorBidi" w:eastAsiaTheme="minorEastAsia" w:hAnsiTheme="minorBidi" w:cs="Cordia New"/>
          <w:sz w:val="30"/>
          <w:szCs w:val="30"/>
          <w:lang w:eastAsia="zh-CN"/>
        </w:rPr>
        <w:t xml:space="preserve"> by increasing the proportion of new</w:t>
      </w:r>
      <w:r w:rsidR="007778CE" w:rsidRPr="0020690B">
        <w:rPr>
          <w:rFonts w:asciiTheme="minorBidi" w:eastAsiaTheme="minorEastAsia" w:hAnsiTheme="minorBidi" w:cs="Cordia New" w:hint="cs"/>
          <w:sz w:val="30"/>
          <w:szCs w:val="30"/>
          <w:cs/>
          <w:lang w:eastAsia="zh-CN"/>
        </w:rPr>
        <w:t xml:space="preserve"> </w:t>
      </w:r>
      <w:r w:rsidR="007778CE" w:rsidRPr="0020690B">
        <w:rPr>
          <w:rFonts w:asciiTheme="minorBidi" w:eastAsiaTheme="minorEastAsia" w:hAnsiTheme="minorBidi" w:cs="Cordia New"/>
          <w:sz w:val="30"/>
          <w:szCs w:val="30"/>
          <w:lang w:eastAsia="zh-CN"/>
        </w:rPr>
        <w:t>battery electric vehicle (</w:t>
      </w:r>
      <w:r w:rsidR="00833FDE" w:rsidRPr="0020690B">
        <w:rPr>
          <w:rFonts w:asciiTheme="minorBidi" w:eastAsiaTheme="minorEastAsia" w:hAnsiTheme="minorBidi" w:cs="Cordia New"/>
          <w:sz w:val="30"/>
          <w:szCs w:val="30"/>
          <w:lang w:eastAsia="zh-CN"/>
        </w:rPr>
        <w:t>BEV</w:t>
      </w:r>
      <w:r w:rsidR="007778CE" w:rsidRPr="0020690B">
        <w:rPr>
          <w:rFonts w:asciiTheme="minorBidi" w:eastAsiaTheme="minorEastAsia" w:hAnsiTheme="minorBidi" w:cs="Cordia New"/>
          <w:sz w:val="30"/>
          <w:szCs w:val="30"/>
          <w:lang w:eastAsia="zh-CN"/>
        </w:rPr>
        <w:t>)</w:t>
      </w:r>
      <w:r w:rsidR="00833FDE" w:rsidRPr="0020690B">
        <w:rPr>
          <w:rFonts w:asciiTheme="minorBidi" w:eastAsiaTheme="minorEastAsia" w:hAnsiTheme="minorBidi" w:cs="Cordia New"/>
          <w:sz w:val="30"/>
          <w:szCs w:val="30"/>
          <w:lang w:eastAsia="zh-CN"/>
        </w:rPr>
        <w:t xml:space="preserve"> sales</w:t>
      </w:r>
      <w:r w:rsidR="00AB5070" w:rsidRPr="0020690B">
        <w:rPr>
          <w:rFonts w:asciiTheme="minorBidi" w:eastAsiaTheme="minorEastAsia" w:hAnsiTheme="minorBidi" w:cs="Cordia New"/>
          <w:sz w:val="30"/>
          <w:szCs w:val="30"/>
          <w:lang w:eastAsia="zh-CN"/>
        </w:rPr>
        <w:t>.</w:t>
      </w:r>
      <w:r w:rsidR="00833FDE" w:rsidRPr="0020690B">
        <w:rPr>
          <w:rFonts w:asciiTheme="minorBidi" w:eastAsiaTheme="minorEastAsia" w:hAnsiTheme="minorBidi" w:cs="Cordia New"/>
          <w:sz w:val="30"/>
          <w:szCs w:val="30"/>
          <w:lang w:eastAsia="zh-CN"/>
        </w:rPr>
        <w:t xml:space="preserve"> </w:t>
      </w:r>
      <w:r w:rsidR="00AB5070" w:rsidRPr="0020690B">
        <w:rPr>
          <w:rFonts w:asciiTheme="minorBidi" w:eastAsiaTheme="minorEastAsia" w:hAnsiTheme="minorBidi" w:cs="Cordia New"/>
          <w:sz w:val="30"/>
          <w:szCs w:val="30"/>
          <w:lang w:eastAsia="zh-CN"/>
        </w:rPr>
        <w:t>C</w:t>
      </w:r>
      <w:r w:rsidR="00833FDE" w:rsidRPr="0020690B">
        <w:rPr>
          <w:rFonts w:asciiTheme="minorBidi" w:eastAsiaTheme="minorEastAsia" w:hAnsiTheme="minorBidi" w:cs="Cordia New"/>
          <w:sz w:val="30"/>
          <w:szCs w:val="30"/>
          <w:lang w:eastAsia="zh-CN"/>
        </w:rPr>
        <w:t>urrently</w:t>
      </w:r>
      <w:r w:rsidR="00AB5070" w:rsidRPr="0020690B">
        <w:rPr>
          <w:rFonts w:asciiTheme="minorBidi" w:eastAsiaTheme="minorEastAsia" w:hAnsiTheme="minorBidi" w:cs="Cordia New"/>
          <w:sz w:val="30"/>
          <w:szCs w:val="30"/>
          <w:lang w:eastAsia="zh-CN"/>
        </w:rPr>
        <w:t>,</w:t>
      </w:r>
      <w:r w:rsidR="00833FDE" w:rsidRPr="0020690B">
        <w:rPr>
          <w:rFonts w:asciiTheme="minorBidi" w:eastAsiaTheme="minorEastAsia" w:hAnsiTheme="minorBidi" w:cs="Cordia New"/>
          <w:sz w:val="30"/>
          <w:szCs w:val="30"/>
          <w:lang w:eastAsia="zh-CN"/>
        </w:rPr>
        <w:t xml:space="preserve"> BEVs account for only </w:t>
      </w:r>
      <w:r w:rsidR="007778CE" w:rsidRPr="0020690B">
        <w:rPr>
          <w:rFonts w:asciiTheme="minorBidi" w:eastAsiaTheme="minorEastAsia" w:hAnsiTheme="minorBidi" w:cs="Cordia New"/>
          <w:sz w:val="30"/>
          <w:szCs w:val="30"/>
          <w:lang w:eastAsia="zh-CN"/>
        </w:rPr>
        <w:t>1.2 percent</w:t>
      </w:r>
      <w:r w:rsidR="00833FDE" w:rsidRPr="0020690B">
        <w:rPr>
          <w:rFonts w:asciiTheme="minorBidi" w:eastAsiaTheme="minorEastAsia" w:hAnsiTheme="minorBidi" w:cs="Cordia New"/>
          <w:sz w:val="30"/>
          <w:szCs w:val="30"/>
          <w:lang w:eastAsia="zh-CN"/>
        </w:rPr>
        <w:t xml:space="preserve"> of </w:t>
      </w:r>
      <w:r w:rsidR="007A5B9A" w:rsidRPr="0020690B">
        <w:rPr>
          <w:rFonts w:asciiTheme="minorBidi" w:eastAsiaTheme="minorEastAsia" w:hAnsiTheme="minorBidi" w:cs="Cordia New"/>
          <w:sz w:val="30"/>
          <w:szCs w:val="30"/>
          <w:lang w:eastAsia="zh-CN"/>
        </w:rPr>
        <w:t>all registered vehicles</w:t>
      </w:r>
      <w:r w:rsidR="00833FDE" w:rsidRPr="0020690B">
        <w:rPr>
          <w:rFonts w:asciiTheme="minorBidi" w:eastAsiaTheme="minorEastAsia" w:hAnsiTheme="minorBidi" w:cs="Cordia New"/>
          <w:sz w:val="30"/>
          <w:szCs w:val="30"/>
          <w:lang w:eastAsia="zh-CN"/>
        </w:rPr>
        <w:t xml:space="preserve">, </w:t>
      </w:r>
      <w:r w:rsidR="00CC6565" w:rsidRPr="0020690B">
        <w:rPr>
          <w:rFonts w:asciiTheme="minorBidi" w:eastAsiaTheme="minorEastAsia" w:hAnsiTheme="minorBidi" w:cs="Cordia New"/>
          <w:sz w:val="30"/>
          <w:szCs w:val="30"/>
          <w:lang w:eastAsia="zh-CN"/>
        </w:rPr>
        <w:t>leaving significant room for</w:t>
      </w:r>
      <w:r w:rsidR="00833FDE" w:rsidRPr="0020690B">
        <w:rPr>
          <w:rFonts w:asciiTheme="minorBidi" w:eastAsiaTheme="minorEastAsia" w:hAnsiTheme="minorBidi" w:cs="Cordia New"/>
          <w:sz w:val="30"/>
          <w:szCs w:val="30"/>
          <w:lang w:eastAsia="zh-CN"/>
        </w:rPr>
        <w:t xml:space="preserve"> production to replace all ICE vehicles by </w:t>
      </w:r>
      <w:r w:rsidR="00A30B7F" w:rsidRPr="0020690B">
        <w:rPr>
          <w:rFonts w:asciiTheme="minorBidi" w:eastAsiaTheme="minorEastAsia" w:hAnsiTheme="minorBidi" w:cs="Cordia New"/>
          <w:sz w:val="30"/>
          <w:szCs w:val="30"/>
          <w:lang w:eastAsia="zh-CN"/>
        </w:rPr>
        <w:t>2050</w:t>
      </w:r>
      <w:r w:rsidR="00833FDE" w:rsidRPr="0020690B">
        <w:rPr>
          <w:rFonts w:asciiTheme="minorBidi" w:eastAsiaTheme="minorEastAsia" w:hAnsiTheme="minorBidi" w:cs="Cordia New"/>
          <w:sz w:val="30"/>
          <w:szCs w:val="30"/>
          <w:lang w:eastAsia="zh-CN"/>
        </w:rPr>
        <w:t xml:space="preserve">. Meanwhile, </w:t>
      </w:r>
      <w:r w:rsidR="005A1287" w:rsidRPr="0020690B">
        <w:rPr>
          <w:rFonts w:asciiTheme="minorBidi" w:eastAsiaTheme="minorEastAsia" w:hAnsiTheme="minorBidi" w:cs="Cordia New"/>
          <w:sz w:val="30"/>
          <w:szCs w:val="30"/>
          <w:lang w:eastAsia="zh-CN"/>
        </w:rPr>
        <w:t>approximately 65 percent</w:t>
      </w:r>
      <w:r w:rsidR="00833FDE" w:rsidRPr="0020690B">
        <w:rPr>
          <w:rFonts w:asciiTheme="minorBidi" w:eastAsiaTheme="minorEastAsia" w:hAnsiTheme="minorBidi" w:cs="Cordia New"/>
          <w:sz w:val="30"/>
          <w:szCs w:val="30"/>
          <w:lang w:eastAsia="zh-CN"/>
        </w:rPr>
        <w:t xml:space="preserve"> of </w:t>
      </w:r>
      <w:r w:rsidR="00950E63" w:rsidRPr="0020690B">
        <w:rPr>
          <w:rFonts w:asciiTheme="minorBidi" w:eastAsiaTheme="minorEastAsia" w:hAnsiTheme="minorBidi" w:cs="Cordia New"/>
          <w:sz w:val="30"/>
          <w:szCs w:val="30"/>
          <w:lang w:eastAsia="zh-CN"/>
        </w:rPr>
        <w:t>listed</w:t>
      </w:r>
      <w:r w:rsidR="007A5B9A" w:rsidRPr="0020690B">
        <w:rPr>
          <w:rFonts w:asciiTheme="minorBidi" w:eastAsiaTheme="minorEastAsia" w:hAnsiTheme="minorBidi" w:cs="Cordia New"/>
          <w:sz w:val="30"/>
          <w:szCs w:val="30"/>
          <w:lang w:eastAsia="zh-CN"/>
        </w:rPr>
        <w:t xml:space="preserve"> auto</w:t>
      </w:r>
      <w:r w:rsidR="00950E63" w:rsidRPr="0020690B">
        <w:rPr>
          <w:rFonts w:asciiTheme="minorBidi" w:eastAsiaTheme="minorEastAsia" w:hAnsiTheme="minorBidi" w:cs="Cordia New"/>
          <w:sz w:val="30"/>
          <w:szCs w:val="30"/>
          <w:lang w:eastAsia="zh-CN"/>
        </w:rPr>
        <w:t xml:space="preserve"> </w:t>
      </w:r>
      <w:r w:rsidR="00833FDE" w:rsidRPr="0020690B">
        <w:rPr>
          <w:rFonts w:asciiTheme="minorBidi" w:eastAsiaTheme="minorEastAsia" w:hAnsiTheme="minorBidi" w:cs="Cordia New"/>
          <w:sz w:val="30"/>
          <w:szCs w:val="30"/>
          <w:lang w:eastAsia="zh-CN"/>
        </w:rPr>
        <w:t>parts manufacturers have yet</w:t>
      </w:r>
      <w:r w:rsidR="008F1E4B" w:rsidRPr="0020690B">
        <w:rPr>
          <w:rFonts w:asciiTheme="minorBidi" w:eastAsiaTheme="minorEastAsia" w:hAnsiTheme="minorBidi" w:cs="Cordia New"/>
          <w:sz w:val="30"/>
          <w:szCs w:val="30"/>
          <w:lang w:eastAsia="zh-CN"/>
        </w:rPr>
        <w:t xml:space="preserve"> to</w:t>
      </w:r>
      <w:r w:rsidR="00833FDE" w:rsidRPr="0020690B">
        <w:rPr>
          <w:rFonts w:asciiTheme="minorBidi" w:eastAsiaTheme="minorEastAsia" w:hAnsiTheme="minorBidi" w:cs="Cordia New"/>
          <w:sz w:val="30"/>
          <w:szCs w:val="30"/>
          <w:lang w:eastAsia="zh-CN"/>
        </w:rPr>
        <w:t xml:space="preserve"> set greenhouse gas reduction targets, although large companies have begun to adapt.</w:t>
      </w:r>
    </w:p>
    <w:p w14:paraId="5F6D905A" w14:textId="76ACBCCC" w:rsidR="00377A0D" w:rsidRPr="0020690B" w:rsidRDefault="00377A0D" w:rsidP="0020690B">
      <w:pPr>
        <w:ind w:firstLine="720"/>
        <w:jc w:val="thaiDistribute"/>
        <w:rPr>
          <w:rFonts w:asciiTheme="minorBidi" w:eastAsiaTheme="minorEastAsia" w:hAnsiTheme="minorBidi" w:cs="Cordia New"/>
          <w:sz w:val="30"/>
          <w:szCs w:val="30"/>
          <w:lang w:eastAsia="zh-CN"/>
        </w:rPr>
      </w:pPr>
      <w:r w:rsidRPr="0020690B">
        <w:rPr>
          <w:rFonts w:asciiTheme="minorBidi" w:eastAsiaTheme="minorEastAsia" w:hAnsiTheme="minorBidi" w:cs="Cordia New"/>
          <w:sz w:val="30"/>
          <w:szCs w:val="30"/>
          <w:lang w:eastAsia="zh-CN"/>
        </w:rPr>
        <w:t xml:space="preserve">KResearch </w:t>
      </w:r>
      <w:r w:rsidR="00DC7824" w:rsidRPr="0020690B">
        <w:rPr>
          <w:rFonts w:asciiTheme="minorBidi" w:eastAsiaTheme="minorEastAsia" w:hAnsiTheme="minorBidi" w:cs="Cordia New"/>
          <w:sz w:val="30"/>
          <w:szCs w:val="30"/>
          <w:lang w:eastAsia="zh-CN"/>
        </w:rPr>
        <w:t xml:space="preserve">advises Thai automotive industry entrepreneurs, who are facing pressure from US import </w:t>
      </w:r>
      <w:r w:rsidR="00C134BC" w:rsidRPr="0020690B">
        <w:rPr>
          <w:rFonts w:asciiTheme="minorBidi" w:eastAsiaTheme="minorEastAsia" w:hAnsiTheme="minorBidi" w:cs="Cordia New"/>
          <w:sz w:val="30"/>
          <w:szCs w:val="30"/>
          <w:lang w:eastAsia="zh-CN"/>
        </w:rPr>
        <w:t>tariff</w:t>
      </w:r>
      <w:r w:rsidR="00DC7824" w:rsidRPr="0020690B">
        <w:rPr>
          <w:rFonts w:asciiTheme="minorBidi" w:eastAsiaTheme="minorEastAsia" w:hAnsiTheme="minorBidi" w:cs="Cordia New"/>
          <w:sz w:val="30"/>
          <w:szCs w:val="30"/>
          <w:lang w:eastAsia="zh-CN"/>
        </w:rPr>
        <w:t xml:space="preserve"> measures, intense competition </w:t>
      </w:r>
      <w:r w:rsidR="004E35B0" w:rsidRPr="0020690B">
        <w:rPr>
          <w:rFonts w:asciiTheme="minorBidi" w:eastAsiaTheme="minorEastAsia" w:hAnsiTheme="minorBidi" w:cs="Cordia New"/>
          <w:sz w:val="30"/>
          <w:szCs w:val="30"/>
          <w:lang w:eastAsia="zh-CN"/>
        </w:rPr>
        <w:t>with</w:t>
      </w:r>
      <w:r w:rsidR="00DC7824" w:rsidRPr="0020690B">
        <w:rPr>
          <w:rFonts w:asciiTheme="minorBidi" w:eastAsiaTheme="minorEastAsia" w:hAnsiTheme="minorBidi" w:cs="Cordia New"/>
          <w:sz w:val="30"/>
          <w:szCs w:val="30"/>
          <w:lang w:eastAsia="zh-CN"/>
        </w:rPr>
        <w:t xml:space="preserve"> Chinese </w:t>
      </w:r>
      <w:r w:rsidR="000D7F5D" w:rsidRPr="0020690B">
        <w:rPr>
          <w:rFonts w:asciiTheme="minorBidi" w:eastAsiaTheme="minorEastAsia" w:hAnsiTheme="minorBidi" w:cs="Cordia New"/>
          <w:sz w:val="30"/>
          <w:szCs w:val="30"/>
          <w:lang w:eastAsia="zh-CN"/>
        </w:rPr>
        <w:t>carmakers</w:t>
      </w:r>
      <w:r w:rsidR="00DC7824" w:rsidRPr="0020690B">
        <w:rPr>
          <w:rFonts w:asciiTheme="minorBidi" w:eastAsiaTheme="minorEastAsia" w:hAnsiTheme="minorBidi" w:cs="Cordia New"/>
          <w:sz w:val="30"/>
          <w:szCs w:val="30"/>
          <w:lang w:eastAsia="zh-CN"/>
        </w:rPr>
        <w:t xml:space="preserve">, </w:t>
      </w:r>
      <w:r w:rsidR="004E35B0" w:rsidRPr="0020690B">
        <w:rPr>
          <w:rFonts w:asciiTheme="minorBidi" w:eastAsiaTheme="minorEastAsia" w:hAnsiTheme="minorBidi" w:cs="Cordia New"/>
          <w:sz w:val="30"/>
          <w:szCs w:val="30"/>
          <w:lang w:eastAsia="zh-CN"/>
        </w:rPr>
        <w:t>Thai</w:t>
      </w:r>
      <w:r w:rsidR="002E7331" w:rsidRPr="0020690B">
        <w:rPr>
          <w:rFonts w:asciiTheme="minorBidi" w:eastAsiaTheme="minorEastAsia" w:hAnsiTheme="minorBidi" w:cs="Cordia New"/>
          <w:sz w:val="30"/>
          <w:szCs w:val="30"/>
          <w:lang w:eastAsia="zh-CN"/>
        </w:rPr>
        <w:t xml:space="preserve">land’s more </w:t>
      </w:r>
      <w:r w:rsidR="00DC7824" w:rsidRPr="0020690B">
        <w:rPr>
          <w:rFonts w:asciiTheme="minorBidi" w:eastAsiaTheme="minorEastAsia" w:hAnsiTheme="minorBidi" w:cs="Cordia New"/>
          <w:sz w:val="30"/>
          <w:szCs w:val="30"/>
          <w:lang w:eastAsia="zh-CN"/>
        </w:rPr>
        <w:t>stringent environmental standards</w:t>
      </w:r>
      <w:r w:rsidR="002E7331" w:rsidRPr="0020690B">
        <w:rPr>
          <w:rFonts w:asciiTheme="minorBidi" w:eastAsiaTheme="minorEastAsia" w:hAnsiTheme="minorBidi" w:cs="Cordia New"/>
          <w:sz w:val="30"/>
          <w:szCs w:val="30"/>
          <w:lang w:eastAsia="zh-CN"/>
        </w:rPr>
        <w:t xml:space="preserve"> and </w:t>
      </w:r>
      <w:r w:rsidR="00DC7824" w:rsidRPr="0020690B">
        <w:rPr>
          <w:rFonts w:asciiTheme="minorBidi" w:eastAsiaTheme="minorEastAsia" w:hAnsiTheme="minorBidi" w:cs="Cordia New"/>
          <w:sz w:val="30"/>
          <w:szCs w:val="30"/>
          <w:lang w:eastAsia="zh-CN"/>
        </w:rPr>
        <w:t>accelerated Net Zero target</w:t>
      </w:r>
      <w:r w:rsidR="002E7331" w:rsidRPr="0020690B">
        <w:rPr>
          <w:rFonts w:asciiTheme="minorBidi" w:eastAsiaTheme="minorEastAsia" w:hAnsiTheme="minorBidi" w:cs="Cordia New"/>
          <w:sz w:val="30"/>
          <w:szCs w:val="30"/>
          <w:lang w:eastAsia="zh-CN"/>
        </w:rPr>
        <w:t>, as well as</w:t>
      </w:r>
      <w:r w:rsidR="004A5814" w:rsidRPr="0020690B">
        <w:rPr>
          <w:rFonts w:asciiTheme="minorBidi" w:eastAsiaTheme="minorEastAsia" w:hAnsiTheme="minorBidi" w:cs="Cordia New"/>
          <w:sz w:val="30"/>
          <w:szCs w:val="30"/>
          <w:lang w:eastAsia="zh-CN"/>
        </w:rPr>
        <w:t xml:space="preserve"> </w:t>
      </w:r>
      <w:r w:rsidR="00DC7824" w:rsidRPr="0020690B">
        <w:rPr>
          <w:rFonts w:asciiTheme="minorBidi" w:eastAsiaTheme="minorEastAsia" w:hAnsiTheme="minorBidi" w:cs="Cordia New"/>
          <w:sz w:val="30"/>
          <w:szCs w:val="30"/>
          <w:lang w:eastAsia="zh-CN"/>
        </w:rPr>
        <w:t xml:space="preserve">the </w:t>
      </w:r>
      <w:r w:rsidR="004A5814" w:rsidRPr="0020690B">
        <w:rPr>
          <w:rFonts w:asciiTheme="minorBidi" w:eastAsiaTheme="minorEastAsia" w:hAnsiTheme="minorBidi" w:cs="Cordia New"/>
          <w:sz w:val="30"/>
          <w:szCs w:val="30"/>
          <w:lang w:eastAsia="zh-CN"/>
        </w:rPr>
        <w:t>growing</w:t>
      </w:r>
      <w:r w:rsidR="00DC7824" w:rsidRPr="0020690B">
        <w:rPr>
          <w:rFonts w:asciiTheme="minorBidi" w:eastAsiaTheme="minorEastAsia" w:hAnsiTheme="minorBidi" w:cs="Cordia New"/>
          <w:sz w:val="30"/>
          <w:szCs w:val="30"/>
          <w:lang w:eastAsia="zh-CN"/>
        </w:rPr>
        <w:t xml:space="preserve"> trend of electric vehicles</w:t>
      </w:r>
      <w:r w:rsidR="00A9005F" w:rsidRPr="0020690B">
        <w:rPr>
          <w:rFonts w:asciiTheme="minorBidi" w:eastAsiaTheme="minorEastAsia" w:hAnsiTheme="minorBidi" w:cs="Cordia New"/>
          <w:sz w:val="30"/>
          <w:szCs w:val="30"/>
          <w:lang w:eastAsia="zh-CN"/>
        </w:rPr>
        <w:t xml:space="preserve">, </w:t>
      </w:r>
      <w:r w:rsidR="00DC7824" w:rsidRPr="0020690B">
        <w:rPr>
          <w:rFonts w:asciiTheme="minorBidi" w:eastAsiaTheme="minorEastAsia" w:hAnsiTheme="minorBidi" w:cs="Cordia New"/>
          <w:sz w:val="30"/>
          <w:szCs w:val="30"/>
          <w:lang w:eastAsia="zh-CN"/>
        </w:rPr>
        <w:t xml:space="preserve">that this is a critical period to adjust their strategies </w:t>
      </w:r>
      <w:r w:rsidR="003016A0" w:rsidRPr="0020690B">
        <w:rPr>
          <w:rFonts w:asciiTheme="minorBidi" w:eastAsiaTheme="minorEastAsia" w:hAnsiTheme="minorBidi" w:cs="Cordia New"/>
          <w:sz w:val="30"/>
          <w:szCs w:val="30"/>
          <w:lang w:eastAsia="zh-CN"/>
        </w:rPr>
        <w:t>in response to</w:t>
      </w:r>
      <w:r w:rsidR="00DC7824" w:rsidRPr="0020690B">
        <w:rPr>
          <w:rFonts w:asciiTheme="minorBidi" w:eastAsiaTheme="minorEastAsia" w:hAnsiTheme="minorBidi" w:cs="Cordia New"/>
          <w:sz w:val="30"/>
          <w:szCs w:val="30"/>
          <w:lang w:eastAsia="zh-CN"/>
        </w:rPr>
        <w:t xml:space="preserve"> the market direction, which is trending towards a declining share of ICE vehicles and an increasing share of HEVs and PHEVs, while also monitoring the market expansion opportunity for BEVs</w:t>
      </w:r>
      <w:r w:rsidR="009B4D14" w:rsidRPr="0020690B">
        <w:rPr>
          <w:rFonts w:asciiTheme="minorBidi" w:eastAsiaTheme="minorEastAsia" w:hAnsiTheme="minorBidi" w:cs="Cordia New"/>
          <w:sz w:val="30"/>
          <w:szCs w:val="30"/>
          <w:lang w:eastAsia="zh-CN"/>
        </w:rPr>
        <w:t>.</w:t>
      </w:r>
    </w:p>
    <w:sectPr w:rsidR="00377A0D" w:rsidRPr="0020690B" w:rsidSect="00CF2A0E">
      <w:headerReference w:type="default" r:id="rId11"/>
      <w:footerReference w:type="default" r:id="rId12"/>
      <w:pgSz w:w="11906" w:h="16838"/>
      <w:pgMar w:top="1560" w:right="707" w:bottom="567" w:left="993" w:header="708"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39D204" w14:textId="77777777" w:rsidR="000E677E" w:rsidRDefault="000E677E" w:rsidP="00F73D01">
      <w:pPr>
        <w:spacing w:after="0" w:line="240" w:lineRule="auto"/>
      </w:pPr>
      <w:r>
        <w:separator/>
      </w:r>
    </w:p>
  </w:endnote>
  <w:endnote w:type="continuationSeparator" w:id="0">
    <w:p w14:paraId="255CC253" w14:textId="77777777" w:rsidR="000E677E" w:rsidRDefault="000E677E" w:rsidP="00F73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rdia New">
    <w:panose1 w:val="020B0304020202020204"/>
    <w:charset w:val="00"/>
    <w:family w:val="swiss"/>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1790151"/>
      <w:docPartObj>
        <w:docPartGallery w:val="Page Numbers (Bottom of Page)"/>
        <w:docPartUnique/>
      </w:docPartObj>
    </w:sdtPr>
    <w:sdtEndPr>
      <w:rPr>
        <w:noProof/>
      </w:rPr>
    </w:sdtEndPr>
    <w:sdtContent>
      <w:p w14:paraId="72BD19CD" w14:textId="348DA2DE" w:rsidR="005F78A5" w:rsidRDefault="005F78A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7503394" w14:textId="77777777" w:rsidR="00F73D01" w:rsidRDefault="00F73D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CF84" w14:textId="77777777" w:rsidR="000E677E" w:rsidRDefault="000E677E" w:rsidP="00F73D01">
      <w:pPr>
        <w:spacing w:after="0" w:line="240" w:lineRule="auto"/>
      </w:pPr>
      <w:r>
        <w:separator/>
      </w:r>
    </w:p>
  </w:footnote>
  <w:footnote w:type="continuationSeparator" w:id="0">
    <w:p w14:paraId="7B50DBCC" w14:textId="77777777" w:rsidR="000E677E" w:rsidRDefault="000E677E" w:rsidP="00F73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04985" w14:textId="4D953372" w:rsidR="00F73D01" w:rsidRDefault="00F73D01">
    <w:pPr>
      <w:pStyle w:val="Header"/>
      <w:jc w:val="right"/>
    </w:pPr>
  </w:p>
  <w:p w14:paraId="206ECF50" w14:textId="77777777" w:rsidR="00F73D01" w:rsidRDefault="00F73D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87CCC"/>
    <w:multiLevelType w:val="multilevel"/>
    <w:tmpl w:val="F9283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A35319F"/>
    <w:multiLevelType w:val="hybridMultilevel"/>
    <w:tmpl w:val="B1C2D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B37774E"/>
    <w:multiLevelType w:val="hybridMultilevel"/>
    <w:tmpl w:val="599AB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AF36975"/>
    <w:multiLevelType w:val="hybridMultilevel"/>
    <w:tmpl w:val="EE76C9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1679965649">
    <w:abstractNumId w:val="0"/>
  </w:num>
  <w:num w:numId="2" w16cid:durableId="2107650103">
    <w:abstractNumId w:val="3"/>
  </w:num>
  <w:num w:numId="3" w16cid:durableId="1918444347">
    <w:abstractNumId w:val="1"/>
  </w:num>
  <w:num w:numId="4" w16cid:durableId="17462205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135"/>
    <w:rsid w:val="000151A6"/>
    <w:rsid w:val="00015935"/>
    <w:rsid w:val="0001698C"/>
    <w:rsid w:val="000208A1"/>
    <w:rsid w:val="00027A7E"/>
    <w:rsid w:val="00031C97"/>
    <w:rsid w:val="00031E90"/>
    <w:rsid w:val="00032254"/>
    <w:rsid w:val="00033AB6"/>
    <w:rsid w:val="00043902"/>
    <w:rsid w:val="000476E4"/>
    <w:rsid w:val="00051AA2"/>
    <w:rsid w:val="00056895"/>
    <w:rsid w:val="0006139C"/>
    <w:rsid w:val="00064B85"/>
    <w:rsid w:val="00064DCF"/>
    <w:rsid w:val="00070ED2"/>
    <w:rsid w:val="00072463"/>
    <w:rsid w:val="000775B6"/>
    <w:rsid w:val="0008009F"/>
    <w:rsid w:val="000852D7"/>
    <w:rsid w:val="00093957"/>
    <w:rsid w:val="000A2461"/>
    <w:rsid w:val="000A3F8B"/>
    <w:rsid w:val="000A5152"/>
    <w:rsid w:val="000B0A9A"/>
    <w:rsid w:val="000B2310"/>
    <w:rsid w:val="000B4448"/>
    <w:rsid w:val="000B5397"/>
    <w:rsid w:val="000B5724"/>
    <w:rsid w:val="000B5FCD"/>
    <w:rsid w:val="000B75D4"/>
    <w:rsid w:val="000C0412"/>
    <w:rsid w:val="000C0E6D"/>
    <w:rsid w:val="000C55F1"/>
    <w:rsid w:val="000D50CF"/>
    <w:rsid w:val="000D6540"/>
    <w:rsid w:val="000D6CD4"/>
    <w:rsid w:val="000D6DAA"/>
    <w:rsid w:val="000D7F5D"/>
    <w:rsid w:val="000E388A"/>
    <w:rsid w:val="000E47D7"/>
    <w:rsid w:val="000E5C27"/>
    <w:rsid w:val="000E677E"/>
    <w:rsid w:val="000E75B0"/>
    <w:rsid w:val="000F2010"/>
    <w:rsid w:val="000F216C"/>
    <w:rsid w:val="000F6810"/>
    <w:rsid w:val="00102485"/>
    <w:rsid w:val="00102661"/>
    <w:rsid w:val="0010352F"/>
    <w:rsid w:val="0010422B"/>
    <w:rsid w:val="00106809"/>
    <w:rsid w:val="00111B33"/>
    <w:rsid w:val="00111C9C"/>
    <w:rsid w:val="00112D20"/>
    <w:rsid w:val="00113426"/>
    <w:rsid w:val="00114551"/>
    <w:rsid w:val="0012042C"/>
    <w:rsid w:val="00120553"/>
    <w:rsid w:val="00127A43"/>
    <w:rsid w:val="00133E8A"/>
    <w:rsid w:val="0013436E"/>
    <w:rsid w:val="0014160D"/>
    <w:rsid w:val="001439C9"/>
    <w:rsid w:val="0014646E"/>
    <w:rsid w:val="00147E63"/>
    <w:rsid w:val="00151CF9"/>
    <w:rsid w:val="0017081E"/>
    <w:rsid w:val="00170F95"/>
    <w:rsid w:val="00171E5B"/>
    <w:rsid w:val="00175B39"/>
    <w:rsid w:val="00180B07"/>
    <w:rsid w:val="00180D4D"/>
    <w:rsid w:val="00181AEB"/>
    <w:rsid w:val="001866DA"/>
    <w:rsid w:val="00190C3F"/>
    <w:rsid w:val="001923B5"/>
    <w:rsid w:val="00193821"/>
    <w:rsid w:val="001970FF"/>
    <w:rsid w:val="001A0C7F"/>
    <w:rsid w:val="001A1CE1"/>
    <w:rsid w:val="001A281A"/>
    <w:rsid w:val="001A31EC"/>
    <w:rsid w:val="001B04CE"/>
    <w:rsid w:val="001B1A2D"/>
    <w:rsid w:val="001B61B9"/>
    <w:rsid w:val="001C00CF"/>
    <w:rsid w:val="001C22E1"/>
    <w:rsid w:val="001C2EF7"/>
    <w:rsid w:val="001C3015"/>
    <w:rsid w:val="001D0A87"/>
    <w:rsid w:val="001E7B89"/>
    <w:rsid w:val="001F37FF"/>
    <w:rsid w:val="001F4BD2"/>
    <w:rsid w:val="00200FA1"/>
    <w:rsid w:val="00203546"/>
    <w:rsid w:val="00204BEC"/>
    <w:rsid w:val="00204C3C"/>
    <w:rsid w:val="0020690B"/>
    <w:rsid w:val="00210965"/>
    <w:rsid w:val="00211066"/>
    <w:rsid w:val="00211E15"/>
    <w:rsid w:val="0022065A"/>
    <w:rsid w:val="00220F11"/>
    <w:rsid w:val="002212F1"/>
    <w:rsid w:val="00223419"/>
    <w:rsid w:val="002257D1"/>
    <w:rsid w:val="00227C48"/>
    <w:rsid w:val="00231EB7"/>
    <w:rsid w:val="00232E38"/>
    <w:rsid w:val="00233329"/>
    <w:rsid w:val="00237B83"/>
    <w:rsid w:val="0024509C"/>
    <w:rsid w:val="00247358"/>
    <w:rsid w:val="002733F2"/>
    <w:rsid w:val="00277535"/>
    <w:rsid w:val="00282805"/>
    <w:rsid w:val="002835BA"/>
    <w:rsid w:val="002843DE"/>
    <w:rsid w:val="00284498"/>
    <w:rsid w:val="00286303"/>
    <w:rsid w:val="00297942"/>
    <w:rsid w:val="002A2DCB"/>
    <w:rsid w:val="002A703B"/>
    <w:rsid w:val="002B4E95"/>
    <w:rsid w:val="002B50BB"/>
    <w:rsid w:val="002B665D"/>
    <w:rsid w:val="002B7271"/>
    <w:rsid w:val="002C224E"/>
    <w:rsid w:val="002C524E"/>
    <w:rsid w:val="002C7B89"/>
    <w:rsid w:val="002E1506"/>
    <w:rsid w:val="002E3C0D"/>
    <w:rsid w:val="002E4CB2"/>
    <w:rsid w:val="002E6498"/>
    <w:rsid w:val="002E65C8"/>
    <w:rsid w:val="002E6C33"/>
    <w:rsid w:val="002E7331"/>
    <w:rsid w:val="002E77D1"/>
    <w:rsid w:val="002E7D0E"/>
    <w:rsid w:val="002F3EAC"/>
    <w:rsid w:val="003004D3"/>
    <w:rsid w:val="003016A0"/>
    <w:rsid w:val="00303D13"/>
    <w:rsid w:val="0030479D"/>
    <w:rsid w:val="00312DAF"/>
    <w:rsid w:val="00316544"/>
    <w:rsid w:val="003172D4"/>
    <w:rsid w:val="00322110"/>
    <w:rsid w:val="00322DC2"/>
    <w:rsid w:val="00323EE0"/>
    <w:rsid w:val="00327733"/>
    <w:rsid w:val="00331CC5"/>
    <w:rsid w:val="00336CBD"/>
    <w:rsid w:val="003400C4"/>
    <w:rsid w:val="00346948"/>
    <w:rsid w:val="00352416"/>
    <w:rsid w:val="00353DE1"/>
    <w:rsid w:val="00356069"/>
    <w:rsid w:val="00357842"/>
    <w:rsid w:val="00357FE3"/>
    <w:rsid w:val="003611E5"/>
    <w:rsid w:val="00362BDE"/>
    <w:rsid w:val="0036448C"/>
    <w:rsid w:val="00366931"/>
    <w:rsid w:val="00366D3D"/>
    <w:rsid w:val="0036705E"/>
    <w:rsid w:val="003670AD"/>
    <w:rsid w:val="00372630"/>
    <w:rsid w:val="00375C10"/>
    <w:rsid w:val="00377A0D"/>
    <w:rsid w:val="0038562A"/>
    <w:rsid w:val="00391900"/>
    <w:rsid w:val="003A3ED4"/>
    <w:rsid w:val="003A7A9D"/>
    <w:rsid w:val="003B08A9"/>
    <w:rsid w:val="003B1320"/>
    <w:rsid w:val="003B1D11"/>
    <w:rsid w:val="003B23EB"/>
    <w:rsid w:val="003B708F"/>
    <w:rsid w:val="003C2CDC"/>
    <w:rsid w:val="003C6BA9"/>
    <w:rsid w:val="003D2090"/>
    <w:rsid w:val="003D263F"/>
    <w:rsid w:val="003D2D97"/>
    <w:rsid w:val="003D4699"/>
    <w:rsid w:val="003D6056"/>
    <w:rsid w:val="003D7184"/>
    <w:rsid w:val="003E2AEF"/>
    <w:rsid w:val="003E2DCB"/>
    <w:rsid w:val="003E4B36"/>
    <w:rsid w:val="003F0250"/>
    <w:rsid w:val="003F07EA"/>
    <w:rsid w:val="003F081D"/>
    <w:rsid w:val="003F2188"/>
    <w:rsid w:val="003F235D"/>
    <w:rsid w:val="003F3B8F"/>
    <w:rsid w:val="003F716A"/>
    <w:rsid w:val="003F7A69"/>
    <w:rsid w:val="003F7EC9"/>
    <w:rsid w:val="00400040"/>
    <w:rsid w:val="00402D62"/>
    <w:rsid w:val="00410235"/>
    <w:rsid w:val="00411AC1"/>
    <w:rsid w:val="00414FE3"/>
    <w:rsid w:val="004201F6"/>
    <w:rsid w:val="00425626"/>
    <w:rsid w:val="004302AE"/>
    <w:rsid w:val="00430625"/>
    <w:rsid w:val="00441601"/>
    <w:rsid w:val="00446881"/>
    <w:rsid w:val="00446F24"/>
    <w:rsid w:val="00447D58"/>
    <w:rsid w:val="00452288"/>
    <w:rsid w:val="004536D5"/>
    <w:rsid w:val="00453F08"/>
    <w:rsid w:val="00463895"/>
    <w:rsid w:val="004644D4"/>
    <w:rsid w:val="00471767"/>
    <w:rsid w:val="00476C9A"/>
    <w:rsid w:val="004804AD"/>
    <w:rsid w:val="00481964"/>
    <w:rsid w:val="0048283F"/>
    <w:rsid w:val="0049286D"/>
    <w:rsid w:val="00492B48"/>
    <w:rsid w:val="004A2034"/>
    <w:rsid w:val="004A3C12"/>
    <w:rsid w:val="004A5814"/>
    <w:rsid w:val="004A6917"/>
    <w:rsid w:val="004B268B"/>
    <w:rsid w:val="004B4099"/>
    <w:rsid w:val="004B5EE5"/>
    <w:rsid w:val="004D0F7D"/>
    <w:rsid w:val="004D25CF"/>
    <w:rsid w:val="004D2761"/>
    <w:rsid w:val="004E35B0"/>
    <w:rsid w:val="004F3F38"/>
    <w:rsid w:val="00505F53"/>
    <w:rsid w:val="00512948"/>
    <w:rsid w:val="00514EE1"/>
    <w:rsid w:val="00517B42"/>
    <w:rsid w:val="00521B22"/>
    <w:rsid w:val="0052420A"/>
    <w:rsid w:val="00524E01"/>
    <w:rsid w:val="005356D6"/>
    <w:rsid w:val="005358FE"/>
    <w:rsid w:val="005423D9"/>
    <w:rsid w:val="005468C7"/>
    <w:rsid w:val="00547F38"/>
    <w:rsid w:val="005503B7"/>
    <w:rsid w:val="00552109"/>
    <w:rsid w:val="005546BC"/>
    <w:rsid w:val="0055566A"/>
    <w:rsid w:val="005567B4"/>
    <w:rsid w:val="00561BF8"/>
    <w:rsid w:val="0056236D"/>
    <w:rsid w:val="005649DE"/>
    <w:rsid w:val="00565FB3"/>
    <w:rsid w:val="00566177"/>
    <w:rsid w:val="00574569"/>
    <w:rsid w:val="00576D53"/>
    <w:rsid w:val="00576F6A"/>
    <w:rsid w:val="005772F3"/>
    <w:rsid w:val="005820DD"/>
    <w:rsid w:val="00584BF9"/>
    <w:rsid w:val="00585DC1"/>
    <w:rsid w:val="00586124"/>
    <w:rsid w:val="00586B6A"/>
    <w:rsid w:val="00595A17"/>
    <w:rsid w:val="005A0691"/>
    <w:rsid w:val="005A1287"/>
    <w:rsid w:val="005A1321"/>
    <w:rsid w:val="005A48F4"/>
    <w:rsid w:val="005B08BB"/>
    <w:rsid w:val="005B1BBE"/>
    <w:rsid w:val="005B2261"/>
    <w:rsid w:val="005B4027"/>
    <w:rsid w:val="005B4130"/>
    <w:rsid w:val="005C1EC1"/>
    <w:rsid w:val="005C6105"/>
    <w:rsid w:val="005D0B48"/>
    <w:rsid w:val="005D1292"/>
    <w:rsid w:val="005D4904"/>
    <w:rsid w:val="005D5695"/>
    <w:rsid w:val="005D5725"/>
    <w:rsid w:val="005D62DF"/>
    <w:rsid w:val="005F1EA8"/>
    <w:rsid w:val="005F2A68"/>
    <w:rsid w:val="005F775A"/>
    <w:rsid w:val="005F78A5"/>
    <w:rsid w:val="00601DF7"/>
    <w:rsid w:val="00604562"/>
    <w:rsid w:val="00605097"/>
    <w:rsid w:val="0060678B"/>
    <w:rsid w:val="006074B1"/>
    <w:rsid w:val="00610FFD"/>
    <w:rsid w:val="00611838"/>
    <w:rsid w:val="006118F7"/>
    <w:rsid w:val="006141EE"/>
    <w:rsid w:val="00614FB5"/>
    <w:rsid w:val="0061573B"/>
    <w:rsid w:val="00616B88"/>
    <w:rsid w:val="00620EEB"/>
    <w:rsid w:val="00622D7C"/>
    <w:rsid w:val="00625447"/>
    <w:rsid w:val="00626705"/>
    <w:rsid w:val="006375D7"/>
    <w:rsid w:val="00641EE8"/>
    <w:rsid w:val="0064202E"/>
    <w:rsid w:val="0064326C"/>
    <w:rsid w:val="0064785B"/>
    <w:rsid w:val="00655B4A"/>
    <w:rsid w:val="00661D88"/>
    <w:rsid w:val="006638E8"/>
    <w:rsid w:val="00665407"/>
    <w:rsid w:val="00673EC9"/>
    <w:rsid w:val="006800AD"/>
    <w:rsid w:val="00683401"/>
    <w:rsid w:val="00683607"/>
    <w:rsid w:val="00683C06"/>
    <w:rsid w:val="00683D1D"/>
    <w:rsid w:val="00684F4A"/>
    <w:rsid w:val="00687354"/>
    <w:rsid w:val="0068785F"/>
    <w:rsid w:val="00690421"/>
    <w:rsid w:val="006911CA"/>
    <w:rsid w:val="00693608"/>
    <w:rsid w:val="00695EDC"/>
    <w:rsid w:val="0069695C"/>
    <w:rsid w:val="006974DA"/>
    <w:rsid w:val="006A1817"/>
    <w:rsid w:val="006A5CF1"/>
    <w:rsid w:val="006B110B"/>
    <w:rsid w:val="006B2800"/>
    <w:rsid w:val="006B3546"/>
    <w:rsid w:val="006B35D1"/>
    <w:rsid w:val="006C2507"/>
    <w:rsid w:val="006C29C0"/>
    <w:rsid w:val="006C5B89"/>
    <w:rsid w:val="006C6232"/>
    <w:rsid w:val="006D28BC"/>
    <w:rsid w:val="006D359D"/>
    <w:rsid w:val="006E1ADE"/>
    <w:rsid w:val="006F038A"/>
    <w:rsid w:val="006F1B00"/>
    <w:rsid w:val="006F1D05"/>
    <w:rsid w:val="006F1FBF"/>
    <w:rsid w:val="006F2094"/>
    <w:rsid w:val="006F3829"/>
    <w:rsid w:val="006F448F"/>
    <w:rsid w:val="006F5268"/>
    <w:rsid w:val="0070147C"/>
    <w:rsid w:val="007044C3"/>
    <w:rsid w:val="007057A4"/>
    <w:rsid w:val="0071277D"/>
    <w:rsid w:val="0072117A"/>
    <w:rsid w:val="007259CC"/>
    <w:rsid w:val="00726603"/>
    <w:rsid w:val="00732072"/>
    <w:rsid w:val="0073614B"/>
    <w:rsid w:val="0074063E"/>
    <w:rsid w:val="00755135"/>
    <w:rsid w:val="00760F83"/>
    <w:rsid w:val="00760FB4"/>
    <w:rsid w:val="0076284D"/>
    <w:rsid w:val="0077542D"/>
    <w:rsid w:val="00776726"/>
    <w:rsid w:val="0077707D"/>
    <w:rsid w:val="007778CE"/>
    <w:rsid w:val="00784874"/>
    <w:rsid w:val="00786D2A"/>
    <w:rsid w:val="0079131E"/>
    <w:rsid w:val="00791FFC"/>
    <w:rsid w:val="0079355E"/>
    <w:rsid w:val="00794116"/>
    <w:rsid w:val="00795693"/>
    <w:rsid w:val="007A00A3"/>
    <w:rsid w:val="007A057F"/>
    <w:rsid w:val="007A14DA"/>
    <w:rsid w:val="007A3755"/>
    <w:rsid w:val="007A37AC"/>
    <w:rsid w:val="007A5B9A"/>
    <w:rsid w:val="007B1F98"/>
    <w:rsid w:val="007B5D64"/>
    <w:rsid w:val="007C082F"/>
    <w:rsid w:val="007C2807"/>
    <w:rsid w:val="007C6A90"/>
    <w:rsid w:val="007D019C"/>
    <w:rsid w:val="007D06F0"/>
    <w:rsid w:val="007D0BFA"/>
    <w:rsid w:val="007D229F"/>
    <w:rsid w:val="007D6F95"/>
    <w:rsid w:val="007E143A"/>
    <w:rsid w:val="007E4E40"/>
    <w:rsid w:val="007E5492"/>
    <w:rsid w:val="007E6CA1"/>
    <w:rsid w:val="007F2D6C"/>
    <w:rsid w:val="007F3794"/>
    <w:rsid w:val="007F42D6"/>
    <w:rsid w:val="007F61D9"/>
    <w:rsid w:val="007F6EBD"/>
    <w:rsid w:val="00800F4B"/>
    <w:rsid w:val="00806D30"/>
    <w:rsid w:val="0081436D"/>
    <w:rsid w:val="00814C4C"/>
    <w:rsid w:val="008167BB"/>
    <w:rsid w:val="00820CB0"/>
    <w:rsid w:val="00825332"/>
    <w:rsid w:val="00826296"/>
    <w:rsid w:val="00826598"/>
    <w:rsid w:val="00832100"/>
    <w:rsid w:val="00832623"/>
    <w:rsid w:val="00833FDE"/>
    <w:rsid w:val="00834563"/>
    <w:rsid w:val="00842290"/>
    <w:rsid w:val="0084246F"/>
    <w:rsid w:val="00847209"/>
    <w:rsid w:val="008472AD"/>
    <w:rsid w:val="00850D39"/>
    <w:rsid w:val="00852B97"/>
    <w:rsid w:val="00854789"/>
    <w:rsid w:val="0085793D"/>
    <w:rsid w:val="00861CDF"/>
    <w:rsid w:val="00864D63"/>
    <w:rsid w:val="00870963"/>
    <w:rsid w:val="00874D99"/>
    <w:rsid w:val="008836B6"/>
    <w:rsid w:val="00884B66"/>
    <w:rsid w:val="00890785"/>
    <w:rsid w:val="008937C0"/>
    <w:rsid w:val="00895000"/>
    <w:rsid w:val="00895454"/>
    <w:rsid w:val="00896561"/>
    <w:rsid w:val="00897139"/>
    <w:rsid w:val="008A46FA"/>
    <w:rsid w:val="008A4B01"/>
    <w:rsid w:val="008B03C7"/>
    <w:rsid w:val="008B3156"/>
    <w:rsid w:val="008B365C"/>
    <w:rsid w:val="008B3FE8"/>
    <w:rsid w:val="008B7AC9"/>
    <w:rsid w:val="008C13F0"/>
    <w:rsid w:val="008C2637"/>
    <w:rsid w:val="008C70DD"/>
    <w:rsid w:val="008C77D8"/>
    <w:rsid w:val="008C7B2E"/>
    <w:rsid w:val="008D30E5"/>
    <w:rsid w:val="008D3F70"/>
    <w:rsid w:val="008D4776"/>
    <w:rsid w:val="008E022B"/>
    <w:rsid w:val="008E13A8"/>
    <w:rsid w:val="008E33E5"/>
    <w:rsid w:val="008E67EB"/>
    <w:rsid w:val="008E7DB3"/>
    <w:rsid w:val="008F1E4B"/>
    <w:rsid w:val="008F7066"/>
    <w:rsid w:val="00900A55"/>
    <w:rsid w:val="00903E2A"/>
    <w:rsid w:val="00906241"/>
    <w:rsid w:val="00906928"/>
    <w:rsid w:val="009137EC"/>
    <w:rsid w:val="0091657E"/>
    <w:rsid w:val="009210DF"/>
    <w:rsid w:val="00924414"/>
    <w:rsid w:val="00925392"/>
    <w:rsid w:val="0092662D"/>
    <w:rsid w:val="009276B4"/>
    <w:rsid w:val="009305B6"/>
    <w:rsid w:val="00930B23"/>
    <w:rsid w:val="009332AF"/>
    <w:rsid w:val="00933C02"/>
    <w:rsid w:val="009412CD"/>
    <w:rsid w:val="00942883"/>
    <w:rsid w:val="00942901"/>
    <w:rsid w:val="00947D72"/>
    <w:rsid w:val="00950E63"/>
    <w:rsid w:val="0095136A"/>
    <w:rsid w:val="00953F8B"/>
    <w:rsid w:val="009542D4"/>
    <w:rsid w:val="009578BD"/>
    <w:rsid w:val="0096065E"/>
    <w:rsid w:val="009634D0"/>
    <w:rsid w:val="00966817"/>
    <w:rsid w:val="0097016E"/>
    <w:rsid w:val="009710EB"/>
    <w:rsid w:val="00974E9D"/>
    <w:rsid w:val="009855E3"/>
    <w:rsid w:val="009949CB"/>
    <w:rsid w:val="009A3431"/>
    <w:rsid w:val="009B01F5"/>
    <w:rsid w:val="009B0D6D"/>
    <w:rsid w:val="009B3608"/>
    <w:rsid w:val="009B4D14"/>
    <w:rsid w:val="009B51F5"/>
    <w:rsid w:val="009B7869"/>
    <w:rsid w:val="009C233F"/>
    <w:rsid w:val="009C2FD6"/>
    <w:rsid w:val="009E0253"/>
    <w:rsid w:val="009E0AFE"/>
    <w:rsid w:val="009E2FDA"/>
    <w:rsid w:val="009E366A"/>
    <w:rsid w:val="009E4851"/>
    <w:rsid w:val="009F6C85"/>
    <w:rsid w:val="00A0246E"/>
    <w:rsid w:val="00A039B6"/>
    <w:rsid w:val="00A03A66"/>
    <w:rsid w:val="00A05449"/>
    <w:rsid w:val="00A06800"/>
    <w:rsid w:val="00A12829"/>
    <w:rsid w:val="00A15430"/>
    <w:rsid w:val="00A174D1"/>
    <w:rsid w:val="00A20C82"/>
    <w:rsid w:val="00A2252F"/>
    <w:rsid w:val="00A23A88"/>
    <w:rsid w:val="00A23D09"/>
    <w:rsid w:val="00A30617"/>
    <w:rsid w:val="00A30B7F"/>
    <w:rsid w:val="00A3310B"/>
    <w:rsid w:val="00A34833"/>
    <w:rsid w:val="00A34ADF"/>
    <w:rsid w:val="00A35441"/>
    <w:rsid w:val="00A374AF"/>
    <w:rsid w:val="00A4120C"/>
    <w:rsid w:val="00A41CF5"/>
    <w:rsid w:val="00A4319F"/>
    <w:rsid w:val="00A43A12"/>
    <w:rsid w:val="00A44865"/>
    <w:rsid w:val="00A44FCE"/>
    <w:rsid w:val="00A468A8"/>
    <w:rsid w:val="00A5411F"/>
    <w:rsid w:val="00A5471F"/>
    <w:rsid w:val="00A60737"/>
    <w:rsid w:val="00A62128"/>
    <w:rsid w:val="00A62D31"/>
    <w:rsid w:val="00A62EE5"/>
    <w:rsid w:val="00A67247"/>
    <w:rsid w:val="00A73A4E"/>
    <w:rsid w:val="00A741A6"/>
    <w:rsid w:val="00A743C3"/>
    <w:rsid w:val="00A75D22"/>
    <w:rsid w:val="00A80D4E"/>
    <w:rsid w:val="00A8186D"/>
    <w:rsid w:val="00A84037"/>
    <w:rsid w:val="00A866C3"/>
    <w:rsid w:val="00A9005F"/>
    <w:rsid w:val="00A910A2"/>
    <w:rsid w:val="00A922AD"/>
    <w:rsid w:val="00A92955"/>
    <w:rsid w:val="00A939BB"/>
    <w:rsid w:val="00A9487A"/>
    <w:rsid w:val="00AA0047"/>
    <w:rsid w:val="00AA0C24"/>
    <w:rsid w:val="00AA1BCB"/>
    <w:rsid w:val="00AB10D9"/>
    <w:rsid w:val="00AB1BAE"/>
    <w:rsid w:val="00AB23E3"/>
    <w:rsid w:val="00AB5070"/>
    <w:rsid w:val="00AB5423"/>
    <w:rsid w:val="00AC0E7B"/>
    <w:rsid w:val="00AC4400"/>
    <w:rsid w:val="00AC4E75"/>
    <w:rsid w:val="00AC6EAE"/>
    <w:rsid w:val="00AC7074"/>
    <w:rsid w:val="00AD3615"/>
    <w:rsid w:val="00AD6E97"/>
    <w:rsid w:val="00AE03E9"/>
    <w:rsid w:val="00AE1971"/>
    <w:rsid w:val="00AE2CD3"/>
    <w:rsid w:val="00AE458C"/>
    <w:rsid w:val="00AE4E14"/>
    <w:rsid w:val="00AF1AA3"/>
    <w:rsid w:val="00AF2C22"/>
    <w:rsid w:val="00AF4A46"/>
    <w:rsid w:val="00AF4DF6"/>
    <w:rsid w:val="00B00E7C"/>
    <w:rsid w:val="00B07E7C"/>
    <w:rsid w:val="00B121C3"/>
    <w:rsid w:val="00B12F92"/>
    <w:rsid w:val="00B15086"/>
    <w:rsid w:val="00B1742F"/>
    <w:rsid w:val="00B2597A"/>
    <w:rsid w:val="00B275A0"/>
    <w:rsid w:val="00B2782F"/>
    <w:rsid w:val="00B278EA"/>
    <w:rsid w:val="00B309E9"/>
    <w:rsid w:val="00B30D24"/>
    <w:rsid w:val="00B32C19"/>
    <w:rsid w:val="00B3640E"/>
    <w:rsid w:val="00B40356"/>
    <w:rsid w:val="00B40841"/>
    <w:rsid w:val="00B428D5"/>
    <w:rsid w:val="00B43A00"/>
    <w:rsid w:val="00B43A1C"/>
    <w:rsid w:val="00B4400A"/>
    <w:rsid w:val="00B44C79"/>
    <w:rsid w:val="00B4604C"/>
    <w:rsid w:val="00B47F10"/>
    <w:rsid w:val="00B52E47"/>
    <w:rsid w:val="00B565EE"/>
    <w:rsid w:val="00B56EA5"/>
    <w:rsid w:val="00B65DE6"/>
    <w:rsid w:val="00B66568"/>
    <w:rsid w:val="00B714EA"/>
    <w:rsid w:val="00B72256"/>
    <w:rsid w:val="00B74863"/>
    <w:rsid w:val="00B76F21"/>
    <w:rsid w:val="00B80870"/>
    <w:rsid w:val="00B83E12"/>
    <w:rsid w:val="00B9124C"/>
    <w:rsid w:val="00B9189D"/>
    <w:rsid w:val="00B95133"/>
    <w:rsid w:val="00B95A09"/>
    <w:rsid w:val="00B9737B"/>
    <w:rsid w:val="00BA093E"/>
    <w:rsid w:val="00BA13EF"/>
    <w:rsid w:val="00BA1D2A"/>
    <w:rsid w:val="00BA3FEF"/>
    <w:rsid w:val="00BB002F"/>
    <w:rsid w:val="00BB0525"/>
    <w:rsid w:val="00BB4D16"/>
    <w:rsid w:val="00BB57FE"/>
    <w:rsid w:val="00BC10D9"/>
    <w:rsid w:val="00BC2359"/>
    <w:rsid w:val="00BC37DF"/>
    <w:rsid w:val="00BD0319"/>
    <w:rsid w:val="00BD2C78"/>
    <w:rsid w:val="00BD7E98"/>
    <w:rsid w:val="00BF0BCD"/>
    <w:rsid w:val="00BF12DF"/>
    <w:rsid w:val="00BF5FC3"/>
    <w:rsid w:val="00C027CC"/>
    <w:rsid w:val="00C03311"/>
    <w:rsid w:val="00C13288"/>
    <w:rsid w:val="00C134BC"/>
    <w:rsid w:val="00C15891"/>
    <w:rsid w:val="00C27155"/>
    <w:rsid w:val="00C27B69"/>
    <w:rsid w:val="00C311A6"/>
    <w:rsid w:val="00C32E53"/>
    <w:rsid w:val="00C36CA8"/>
    <w:rsid w:val="00C41331"/>
    <w:rsid w:val="00C43D22"/>
    <w:rsid w:val="00C452C4"/>
    <w:rsid w:val="00C45ABB"/>
    <w:rsid w:val="00C4695B"/>
    <w:rsid w:val="00C473F5"/>
    <w:rsid w:val="00C5704B"/>
    <w:rsid w:val="00C5749B"/>
    <w:rsid w:val="00C742E8"/>
    <w:rsid w:val="00C7479D"/>
    <w:rsid w:val="00C75870"/>
    <w:rsid w:val="00C7704C"/>
    <w:rsid w:val="00C81DB2"/>
    <w:rsid w:val="00C82D6C"/>
    <w:rsid w:val="00C841C1"/>
    <w:rsid w:val="00C84258"/>
    <w:rsid w:val="00C87202"/>
    <w:rsid w:val="00C879F8"/>
    <w:rsid w:val="00C926CD"/>
    <w:rsid w:val="00CA332C"/>
    <w:rsid w:val="00CB6670"/>
    <w:rsid w:val="00CB72FD"/>
    <w:rsid w:val="00CB793C"/>
    <w:rsid w:val="00CC2DE0"/>
    <w:rsid w:val="00CC373F"/>
    <w:rsid w:val="00CC40E4"/>
    <w:rsid w:val="00CC6565"/>
    <w:rsid w:val="00CC7D2C"/>
    <w:rsid w:val="00CC7EC1"/>
    <w:rsid w:val="00CD0F30"/>
    <w:rsid w:val="00CD1715"/>
    <w:rsid w:val="00CE5559"/>
    <w:rsid w:val="00CF17CD"/>
    <w:rsid w:val="00CF1A12"/>
    <w:rsid w:val="00CF1D0A"/>
    <w:rsid w:val="00CF2A0E"/>
    <w:rsid w:val="00CF4A05"/>
    <w:rsid w:val="00CF5802"/>
    <w:rsid w:val="00CF5857"/>
    <w:rsid w:val="00CF60EF"/>
    <w:rsid w:val="00CF68E8"/>
    <w:rsid w:val="00CF6D67"/>
    <w:rsid w:val="00CF7453"/>
    <w:rsid w:val="00D00008"/>
    <w:rsid w:val="00D01666"/>
    <w:rsid w:val="00D02631"/>
    <w:rsid w:val="00D07E0C"/>
    <w:rsid w:val="00D12E9A"/>
    <w:rsid w:val="00D135AC"/>
    <w:rsid w:val="00D13FDD"/>
    <w:rsid w:val="00D22CAF"/>
    <w:rsid w:val="00D2534D"/>
    <w:rsid w:val="00D27A32"/>
    <w:rsid w:val="00D3058D"/>
    <w:rsid w:val="00D3345A"/>
    <w:rsid w:val="00D33BDB"/>
    <w:rsid w:val="00D41759"/>
    <w:rsid w:val="00D54384"/>
    <w:rsid w:val="00D55E1D"/>
    <w:rsid w:val="00D602DF"/>
    <w:rsid w:val="00D61187"/>
    <w:rsid w:val="00D6149A"/>
    <w:rsid w:val="00D615CF"/>
    <w:rsid w:val="00D67788"/>
    <w:rsid w:val="00D67E79"/>
    <w:rsid w:val="00D7016A"/>
    <w:rsid w:val="00D70E5D"/>
    <w:rsid w:val="00D71925"/>
    <w:rsid w:val="00D726A6"/>
    <w:rsid w:val="00D73254"/>
    <w:rsid w:val="00D74D76"/>
    <w:rsid w:val="00D800D8"/>
    <w:rsid w:val="00D821CE"/>
    <w:rsid w:val="00D826C2"/>
    <w:rsid w:val="00D8270A"/>
    <w:rsid w:val="00D84C2F"/>
    <w:rsid w:val="00D85F2C"/>
    <w:rsid w:val="00D86BB9"/>
    <w:rsid w:val="00D91F7A"/>
    <w:rsid w:val="00D93A8C"/>
    <w:rsid w:val="00DA72C4"/>
    <w:rsid w:val="00DB601C"/>
    <w:rsid w:val="00DC0563"/>
    <w:rsid w:val="00DC7824"/>
    <w:rsid w:val="00DD1EB4"/>
    <w:rsid w:val="00DD4532"/>
    <w:rsid w:val="00DD6A04"/>
    <w:rsid w:val="00DD7EAB"/>
    <w:rsid w:val="00DD7FA2"/>
    <w:rsid w:val="00DE0F4D"/>
    <w:rsid w:val="00DE25CD"/>
    <w:rsid w:val="00DE2D3B"/>
    <w:rsid w:val="00DF16C6"/>
    <w:rsid w:val="00DF2B4F"/>
    <w:rsid w:val="00E01028"/>
    <w:rsid w:val="00E05192"/>
    <w:rsid w:val="00E1255E"/>
    <w:rsid w:val="00E146F0"/>
    <w:rsid w:val="00E16C1F"/>
    <w:rsid w:val="00E273F7"/>
    <w:rsid w:val="00E274CE"/>
    <w:rsid w:val="00E278CD"/>
    <w:rsid w:val="00E32282"/>
    <w:rsid w:val="00E35DFD"/>
    <w:rsid w:val="00E36A03"/>
    <w:rsid w:val="00E36EDF"/>
    <w:rsid w:val="00E42FA0"/>
    <w:rsid w:val="00E44D02"/>
    <w:rsid w:val="00E45640"/>
    <w:rsid w:val="00E54EE2"/>
    <w:rsid w:val="00E577F0"/>
    <w:rsid w:val="00E61317"/>
    <w:rsid w:val="00E63AB3"/>
    <w:rsid w:val="00E64603"/>
    <w:rsid w:val="00E66560"/>
    <w:rsid w:val="00E7397A"/>
    <w:rsid w:val="00E753DB"/>
    <w:rsid w:val="00E82E9A"/>
    <w:rsid w:val="00E84C16"/>
    <w:rsid w:val="00E84DCB"/>
    <w:rsid w:val="00E85906"/>
    <w:rsid w:val="00E86625"/>
    <w:rsid w:val="00EA21A9"/>
    <w:rsid w:val="00EA3BA0"/>
    <w:rsid w:val="00EA7169"/>
    <w:rsid w:val="00EB12BB"/>
    <w:rsid w:val="00EB3A54"/>
    <w:rsid w:val="00EB5371"/>
    <w:rsid w:val="00EB5A03"/>
    <w:rsid w:val="00EB5EA6"/>
    <w:rsid w:val="00EC010B"/>
    <w:rsid w:val="00EC09BA"/>
    <w:rsid w:val="00EC5AF1"/>
    <w:rsid w:val="00ED4072"/>
    <w:rsid w:val="00EF0B54"/>
    <w:rsid w:val="00EF0FF3"/>
    <w:rsid w:val="00EF18B8"/>
    <w:rsid w:val="00EF1FFE"/>
    <w:rsid w:val="00EF4CF1"/>
    <w:rsid w:val="00EF78F7"/>
    <w:rsid w:val="00F0051B"/>
    <w:rsid w:val="00F0133D"/>
    <w:rsid w:val="00F01A66"/>
    <w:rsid w:val="00F0267B"/>
    <w:rsid w:val="00F035DD"/>
    <w:rsid w:val="00F045EA"/>
    <w:rsid w:val="00F11E80"/>
    <w:rsid w:val="00F12E10"/>
    <w:rsid w:val="00F157A5"/>
    <w:rsid w:val="00F2243F"/>
    <w:rsid w:val="00F2530B"/>
    <w:rsid w:val="00F266BB"/>
    <w:rsid w:val="00F26C29"/>
    <w:rsid w:val="00F30607"/>
    <w:rsid w:val="00F31F2B"/>
    <w:rsid w:val="00F364DD"/>
    <w:rsid w:val="00F37967"/>
    <w:rsid w:val="00F41AFC"/>
    <w:rsid w:val="00F4342C"/>
    <w:rsid w:val="00F43AFE"/>
    <w:rsid w:val="00F465F2"/>
    <w:rsid w:val="00F56DAA"/>
    <w:rsid w:val="00F60801"/>
    <w:rsid w:val="00F61F66"/>
    <w:rsid w:val="00F62C63"/>
    <w:rsid w:val="00F652EE"/>
    <w:rsid w:val="00F73074"/>
    <w:rsid w:val="00F73D01"/>
    <w:rsid w:val="00F77EDA"/>
    <w:rsid w:val="00F82002"/>
    <w:rsid w:val="00F8551F"/>
    <w:rsid w:val="00F95F98"/>
    <w:rsid w:val="00F961D6"/>
    <w:rsid w:val="00FA16B0"/>
    <w:rsid w:val="00FA3CAE"/>
    <w:rsid w:val="00FA41BA"/>
    <w:rsid w:val="00FA52ED"/>
    <w:rsid w:val="00FB4EC8"/>
    <w:rsid w:val="00FB5EE0"/>
    <w:rsid w:val="00FB62C1"/>
    <w:rsid w:val="00FC10A3"/>
    <w:rsid w:val="00FC3475"/>
    <w:rsid w:val="00FD3121"/>
    <w:rsid w:val="00FD7F8C"/>
    <w:rsid w:val="00FE0B7E"/>
    <w:rsid w:val="00FE0E35"/>
    <w:rsid w:val="00FE62F3"/>
    <w:rsid w:val="00FE6A7A"/>
    <w:rsid w:val="00FE700D"/>
    <w:rsid w:val="00FF22AD"/>
    <w:rsid w:val="00FF6BCA"/>
    <w:rsid w:val="00FF7995"/>
    <w:rsid w:val="6C7CB29B"/>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4A822"/>
  <w15:chartTrackingRefBased/>
  <w15:docId w15:val="{7F6C81B2-3701-4F06-A6A5-D1DC12BFA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kern w:val="2"/>
        <w:sz w:val="22"/>
        <w:szCs w:val="28"/>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51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EA21A9"/>
    <w:pPr>
      <w:spacing w:after="0" w:line="240" w:lineRule="auto"/>
    </w:pPr>
  </w:style>
  <w:style w:type="character" w:customStyle="1" w:styleId="wacimagecontainer">
    <w:name w:val="wacimagecontainer"/>
    <w:basedOn w:val="DefaultParagraphFont"/>
    <w:rsid w:val="008E7DB3"/>
  </w:style>
  <w:style w:type="paragraph" w:customStyle="1" w:styleId="xmsonormal">
    <w:name w:val="x_msonormal"/>
    <w:basedOn w:val="Normal"/>
    <w:rsid w:val="0082659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Header">
    <w:name w:val="header"/>
    <w:basedOn w:val="Normal"/>
    <w:link w:val="HeaderChar"/>
    <w:uiPriority w:val="99"/>
    <w:unhideWhenUsed/>
    <w:rsid w:val="00F73D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3D01"/>
  </w:style>
  <w:style w:type="paragraph" w:styleId="Footer">
    <w:name w:val="footer"/>
    <w:basedOn w:val="Normal"/>
    <w:link w:val="FooterChar"/>
    <w:uiPriority w:val="99"/>
    <w:unhideWhenUsed/>
    <w:rsid w:val="00F73D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3D01"/>
  </w:style>
  <w:style w:type="paragraph" w:styleId="NormalWeb">
    <w:name w:val="Normal (Web)"/>
    <w:basedOn w:val="Normal"/>
    <w:uiPriority w:val="99"/>
    <w:semiHidden/>
    <w:unhideWhenUsed/>
    <w:rsid w:val="00F01A6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ListParagraph">
    <w:name w:val="List Paragraph"/>
    <w:basedOn w:val="Normal"/>
    <w:uiPriority w:val="34"/>
    <w:qFormat/>
    <w:rsid w:val="00E85906"/>
    <w:pPr>
      <w:ind w:left="720"/>
      <w:contextualSpacing/>
    </w:pPr>
  </w:style>
  <w:style w:type="character" w:styleId="CommentReference">
    <w:name w:val="annotation reference"/>
    <w:basedOn w:val="DefaultParagraphFont"/>
    <w:uiPriority w:val="99"/>
    <w:semiHidden/>
    <w:unhideWhenUsed/>
    <w:rsid w:val="00B32C19"/>
    <w:rPr>
      <w:sz w:val="16"/>
      <w:szCs w:val="16"/>
    </w:rPr>
  </w:style>
  <w:style w:type="paragraph" w:styleId="CommentText">
    <w:name w:val="annotation text"/>
    <w:basedOn w:val="Normal"/>
    <w:link w:val="CommentTextChar"/>
    <w:uiPriority w:val="99"/>
    <w:unhideWhenUsed/>
    <w:rsid w:val="00B32C19"/>
    <w:pPr>
      <w:spacing w:line="240" w:lineRule="auto"/>
    </w:pPr>
    <w:rPr>
      <w:sz w:val="20"/>
      <w:szCs w:val="25"/>
    </w:rPr>
  </w:style>
  <w:style w:type="character" w:customStyle="1" w:styleId="CommentTextChar">
    <w:name w:val="Comment Text Char"/>
    <w:basedOn w:val="DefaultParagraphFont"/>
    <w:link w:val="CommentText"/>
    <w:uiPriority w:val="99"/>
    <w:rsid w:val="00B32C19"/>
    <w:rPr>
      <w:sz w:val="20"/>
      <w:szCs w:val="25"/>
    </w:rPr>
  </w:style>
  <w:style w:type="paragraph" w:styleId="CommentSubject">
    <w:name w:val="annotation subject"/>
    <w:basedOn w:val="CommentText"/>
    <w:next w:val="CommentText"/>
    <w:link w:val="CommentSubjectChar"/>
    <w:uiPriority w:val="99"/>
    <w:semiHidden/>
    <w:unhideWhenUsed/>
    <w:rsid w:val="00B32C19"/>
    <w:rPr>
      <w:b/>
      <w:bCs/>
    </w:rPr>
  </w:style>
  <w:style w:type="character" w:customStyle="1" w:styleId="CommentSubjectChar">
    <w:name w:val="Comment Subject Char"/>
    <w:basedOn w:val="CommentTextChar"/>
    <w:link w:val="CommentSubject"/>
    <w:uiPriority w:val="99"/>
    <w:semiHidden/>
    <w:rsid w:val="00B32C19"/>
    <w:rPr>
      <w:b/>
      <w:bCs/>
      <w:sz w:val="20"/>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182366">
      <w:bodyDiv w:val="1"/>
      <w:marLeft w:val="0"/>
      <w:marRight w:val="0"/>
      <w:marTop w:val="0"/>
      <w:marBottom w:val="0"/>
      <w:divBdr>
        <w:top w:val="none" w:sz="0" w:space="0" w:color="auto"/>
        <w:left w:val="none" w:sz="0" w:space="0" w:color="auto"/>
        <w:bottom w:val="none" w:sz="0" w:space="0" w:color="auto"/>
        <w:right w:val="none" w:sz="0" w:space="0" w:color="auto"/>
      </w:divBdr>
    </w:div>
    <w:div w:id="1101224782">
      <w:bodyDiv w:val="1"/>
      <w:marLeft w:val="0"/>
      <w:marRight w:val="0"/>
      <w:marTop w:val="0"/>
      <w:marBottom w:val="0"/>
      <w:divBdr>
        <w:top w:val="none" w:sz="0" w:space="0" w:color="auto"/>
        <w:left w:val="none" w:sz="0" w:space="0" w:color="auto"/>
        <w:bottom w:val="none" w:sz="0" w:space="0" w:color="auto"/>
        <w:right w:val="none" w:sz="0" w:space="0" w:color="auto"/>
      </w:divBdr>
    </w:div>
    <w:div w:id="1103381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02DBA8FD292B64BBF5E342C197B49A8" ma:contentTypeVersion="2" ma:contentTypeDescription="Create a new document." ma:contentTypeScope="" ma:versionID="100a619eaa1e9cc7dae4fbf6be9794cc">
  <xsd:schema xmlns:xsd="http://www.w3.org/2001/XMLSchema" xmlns:xs="http://www.w3.org/2001/XMLSchema" xmlns:p="http://schemas.microsoft.com/office/2006/metadata/properties" xmlns:ns1="http://schemas.microsoft.com/sharepoint/v3" xmlns:ns2="7eb79e94-b5f5-4dd4-99da-6639a39a5b82" targetNamespace="http://schemas.microsoft.com/office/2006/metadata/properties" ma:root="true" ma:fieldsID="280eca147149939abd6ca488f15b4880" ns1:_="" ns2:_="">
    <xsd:import namespace="http://schemas.microsoft.com/sharepoint/v3"/>
    <xsd:import namespace="7eb79e94-b5f5-4dd4-99da-6639a39a5b82"/>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eb79e94-b5f5-4dd4-99da-6639a39a5b82"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696A5B9-0664-4E78-A08F-3DDE394B3353}">
  <ds:schemaRefs>
    <ds:schemaRef ds:uri="http://schemas.microsoft.com/sharepoint/v3/contenttype/forms"/>
  </ds:schemaRefs>
</ds:datastoreItem>
</file>

<file path=customXml/itemProps2.xml><?xml version="1.0" encoding="utf-8"?>
<ds:datastoreItem xmlns:ds="http://schemas.openxmlformats.org/officeDocument/2006/customXml" ds:itemID="{31B8B2F7-4833-437C-B9AF-AC1B30816804}">
  <ds:schemaRefs>
    <ds:schemaRef ds:uri="http://schemas.openxmlformats.org/officeDocument/2006/bibliography"/>
  </ds:schemaRefs>
</ds:datastoreItem>
</file>

<file path=customXml/itemProps3.xml><?xml version="1.0" encoding="utf-8"?>
<ds:datastoreItem xmlns:ds="http://schemas.openxmlformats.org/officeDocument/2006/customXml" ds:itemID="{0BAD3574-297E-4A97-A69B-442CAFA3752D}"/>
</file>

<file path=customXml/itemProps4.xml><?xml version="1.0" encoding="utf-8"?>
<ds:datastoreItem xmlns:ds="http://schemas.openxmlformats.org/officeDocument/2006/customXml" ds:itemID="{38F58FB2-D1BA-4300-96D2-D412F4F774F8}">
  <ds:schemaRefs>
    <ds:schemaRef ds:uri="http://schemas.microsoft.com/office/2006/metadata/properties"/>
    <ds:schemaRef ds:uri="http://schemas.microsoft.com/office/infopath/2007/PartnerControls"/>
    <ds:schemaRef ds:uri="5c29babf-d721-4965-9917-ff43524af7e5"/>
    <ds:schemaRef ds:uri="b33ed735-c394-455c-999f-14d92a336f14"/>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1</Pages>
  <Words>497</Words>
  <Characters>2879</Characters>
  <Application>Microsoft Office Word</Application>
  <DocSecurity>0</DocSecurity>
  <Lines>31</Lines>
  <Paragraphs>7</Paragraphs>
  <ScaleCrop>false</ScaleCrop>
  <HeadingPairs>
    <vt:vector size="2" baseType="variant">
      <vt:variant>
        <vt:lpstr>Title</vt:lpstr>
      </vt:variant>
      <vt:variant>
        <vt:i4>1</vt:i4>
      </vt:variant>
    </vt:vector>
  </HeadingPairs>
  <TitlesOfParts>
    <vt:vector size="1" baseType="lpstr">
      <vt:lpstr/>
    </vt:vector>
  </TitlesOfParts>
  <Company>Kasikornbank</Company>
  <LinksUpToDate>false</LinksUpToDate>
  <CharactersWithSpaces>3369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Rosawan Chanchenchop</dc:creator>
  <cp:keywords/>
  <dc:description/>
  <cp:lastModifiedBy>Tikhumporn Kirkaikul</cp:lastModifiedBy>
  <cp:revision>10</cp:revision>
  <cp:lastPrinted>2025-10-29T08:07:00Z</cp:lastPrinted>
  <dcterms:created xsi:type="dcterms:W3CDTF">2025-10-29T23:29:00Z</dcterms:created>
  <dcterms:modified xsi:type="dcterms:W3CDTF">2025-10-30T02:08:00Z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0x010100002DBA8FD292B64BBF5E342C197B49A8</vt:lpwstr>
  </property>
  <property fmtid="{D5CDD505-2E9C-101B-9397-08002B2CF9AE}" pid="3" name="MediaServiceImageTags">
    <vt:lpwstr/>
  </property>
</Properties>
</file>